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05A" w:rsidRPr="00B02492" w:rsidRDefault="007E205A" w:rsidP="007E205A">
      <w:pPr>
        <w:jc w:val="center"/>
        <w:rPr>
          <w:b/>
          <w:sz w:val="28"/>
        </w:rPr>
      </w:pPr>
      <w:r w:rsidRPr="00120558">
        <w:rPr>
          <w:rFonts w:hint="eastAsia"/>
          <w:b/>
          <w:sz w:val="32"/>
        </w:rPr>
        <w:t>第</w:t>
      </w:r>
      <w:r w:rsidR="003A5515">
        <w:rPr>
          <w:rFonts w:hint="eastAsia"/>
          <w:b/>
          <w:sz w:val="32"/>
        </w:rPr>
        <w:t>３</w:t>
      </w:r>
      <w:r w:rsidRPr="00120558">
        <w:rPr>
          <w:rFonts w:hint="eastAsia"/>
          <w:b/>
          <w:sz w:val="32"/>
        </w:rPr>
        <w:t>回</w:t>
      </w:r>
      <w:bookmarkStart w:id="0" w:name="_GoBack"/>
      <w:bookmarkEnd w:id="0"/>
      <w:r w:rsidRPr="00120558">
        <w:rPr>
          <w:rFonts w:hint="eastAsia"/>
          <w:b/>
          <w:sz w:val="32"/>
        </w:rPr>
        <w:t xml:space="preserve">模擬授業　</w:t>
      </w:r>
      <w:r>
        <w:rPr>
          <w:rFonts w:hint="eastAsia"/>
          <w:b/>
          <w:sz w:val="32"/>
        </w:rPr>
        <w:t>空気砲</w:t>
      </w:r>
      <w:r w:rsidRPr="00120558">
        <w:rPr>
          <w:rFonts w:hint="eastAsia"/>
          <w:b/>
          <w:sz w:val="32"/>
        </w:rPr>
        <w:t>の実験　報告書</w:t>
      </w:r>
    </w:p>
    <w:p w:rsidR="007E205A" w:rsidRDefault="007E205A" w:rsidP="007E205A">
      <w:pPr>
        <w:jc w:val="right"/>
      </w:pPr>
      <w:r>
        <w:rPr>
          <w:rFonts w:hint="eastAsia"/>
        </w:rPr>
        <w:t xml:space="preserve">　　実施日：２０１２年６月９日（土）</w:t>
      </w:r>
    </w:p>
    <w:p w:rsidR="007E205A" w:rsidRDefault="007E205A" w:rsidP="007E205A">
      <w:pPr>
        <w:jc w:val="right"/>
      </w:pPr>
      <w:r>
        <w:rPr>
          <w:rFonts w:hint="eastAsia"/>
        </w:rPr>
        <w:t xml:space="preserve">４班　安達太郎　稲葉季詩子　乾奈月　久山貴暉　下育代　</w:t>
      </w:r>
    </w:p>
    <w:p w:rsidR="007E205A" w:rsidRDefault="007E205A" w:rsidP="007E205A">
      <w:pPr>
        <w:jc w:val="left"/>
      </w:pPr>
    </w:p>
    <w:p w:rsidR="007E205A" w:rsidRPr="004B4A45" w:rsidRDefault="007E205A" w:rsidP="007E205A">
      <w:pPr>
        <w:jc w:val="left"/>
        <w:rPr>
          <w:b/>
        </w:rPr>
      </w:pPr>
      <w:r w:rsidRPr="004B4A45">
        <w:rPr>
          <w:rFonts w:hint="eastAsia"/>
          <w:b/>
        </w:rPr>
        <w:t>１、目的</w:t>
      </w:r>
    </w:p>
    <w:p w:rsidR="007E205A" w:rsidRDefault="007E205A">
      <w:r>
        <w:rPr>
          <w:rFonts w:hint="eastAsia"/>
        </w:rPr>
        <w:t xml:space="preserve">　</w:t>
      </w:r>
      <w:r w:rsidR="002B2AC6">
        <w:rPr>
          <w:rFonts w:hint="eastAsia"/>
        </w:rPr>
        <w:t>中学生の選択理科として、</w:t>
      </w:r>
      <w:r>
        <w:rPr>
          <w:rFonts w:hint="eastAsia"/>
        </w:rPr>
        <w:t>メディアなどで多く紹介され</w:t>
      </w:r>
      <w:r w:rsidR="002B2AC6">
        <w:rPr>
          <w:rFonts w:hint="eastAsia"/>
        </w:rPr>
        <w:t>てき</w:t>
      </w:r>
      <w:r>
        <w:rPr>
          <w:rFonts w:hint="eastAsia"/>
        </w:rPr>
        <w:t>た空気砲を用いて、理科実験の楽しさ</w:t>
      </w:r>
      <w:r w:rsidR="002B2AC6">
        <w:rPr>
          <w:rFonts w:hint="eastAsia"/>
        </w:rPr>
        <w:t>を体験し、観察力、考察力を養うことを目的とした。</w:t>
      </w:r>
    </w:p>
    <w:p w:rsidR="002B2AC6" w:rsidRDefault="002B2AC6"/>
    <w:p w:rsidR="002B2AC6" w:rsidRPr="004B4A45" w:rsidRDefault="002B2AC6" w:rsidP="002B2AC6">
      <w:pPr>
        <w:jc w:val="left"/>
        <w:rPr>
          <w:b/>
        </w:rPr>
      </w:pPr>
      <w:r w:rsidRPr="004B4A45">
        <w:rPr>
          <w:rFonts w:hint="eastAsia"/>
          <w:b/>
        </w:rPr>
        <w:t>２、方法</w:t>
      </w:r>
    </w:p>
    <w:p w:rsidR="002B2AC6" w:rsidRDefault="002B2AC6">
      <w:r>
        <w:rPr>
          <w:rFonts w:hint="eastAsia"/>
        </w:rPr>
        <w:t xml:space="preserve">　段ボールで作製した</w:t>
      </w:r>
      <w:r w:rsidR="00C2701E">
        <w:rPr>
          <w:rFonts w:hint="eastAsia"/>
        </w:rPr>
        <w:t>空気砲に蚊取り線香の煙をため、段ボールを叩いて出てきた煙の弾の観察</w:t>
      </w:r>
      <w:r w:rsidR="00E53CF5">
        <w:rPr>
          <w:rFonts w:hint="eastAsia"/>
        </w:rPr>
        <w:t>を行った。</w:t>
      </w:r>
    </w:p>
    <w:p w:rsidR="00E53CF5" w:rsidRDefault="00E53CF5"/>
    <w:p w:rsidR="00AA323D" w:rsidRPr="004B4A45" w:rsidRDefault="00AA323D" w:rsidP="00AA323D">
      <w:pPr>
        <w:jc w:val="left"/>
        <w:rPr>
          <w:b/>
        </w:rPr>
      </w:pPr>
      <w:r w:rsidRPr="004B4A45">
        <w:rPr>
          <w:rFonts w:hint="eastAsia"/>
          <w:b/>
        </w:rPr>
        <w:t>３、理論</w:t>
      </w:r>
    </w:p>
    <w:p w:rsidR="00E53CF5" w:rsidRDefault="00AA323D">
      <w:pPr>
        <w:rPr>
          <w:rFonts w:hint="eastAsia"/>
        </w:rPr>
      </w:pPr>
      <w:r>
        <w:rPr>
          <w:rFonts w:hint="eastAsia"/>
        </w:rPr>
        <w:t xml:space="preserve">　空気砲から発射された煙の弾は、</w:t>
      </w:r>
      <w:r w:rsidR="006B1D5C">
        <w:rPr>
          <w:rFonts w:hint="eastAsia"/>
        </w:rPr>
        <w:t>周りの空気をかいで前に進む。この時、煙の形は渦輪と呼ばれる形をしており、煙が渦を巻きながら輪になって前に進むのである。なぜこの形になるのかというと、押し出されて出た空気は、周りの空気から抵抗や圧力を受ける。この時、前に進む力と周りの空気の力により、自然と安定した形になるのが渦輪なのである。</w:t>
      </w:r>
    </w:p>
    <w:p w:rsidR="006B1D5C" w:rsidRDefault="006B1D5C">
      <w:pPr>
        <w:rPr>
          <w:rFonts w:hint="eastAsia"/>
        </w:rPr>
      </w:pPr>
    </w:p>
    <w:p w:rsidR="008640CA" w:rsidRPr="004B4A45" w:rsidRDefault="008640CA" w:rsidP="008640CA">
      <w:pPr>
        <w:jc w:val="left"/>
        <w:rPr>
          <w:rFonts w:asciiTheme="minorEastAsia" w:hAnsiTheme="minorEastAsia"/>
          <w:b/>
        </w:rPr>
      </w:pPr>
      <w:r w:rsidRPr="004B4A45">
        <w:rPr>
          <w:rFonts w:asciiTheme="minorEastAsia" w:hAnsiTheme="minorEastAsia" w:hint="eastAsia"/>
          <w:b/>
        </w:rPr>
        <w:t>４、結果</w:t>
      </w:r>
    </w:p>
    <w:p w:rsidR="002A01E4" w:rsidRDefault="008640CA">
      <w:pPr>
        <w:rPr>
          <w:rFonts w:hint="eastAsia"/>
        </w:rPr>
      </w:pPr>
      <w:r>
        <w:rPr>
          <w:rFonts w:hint="eastAsia"/>
        </w:rPr>
        <w:t xml:space="preserve">　それぞれの班で、渦輪の観察をすることができた。</w:t>
      </w:r>
      <w:r w:rsidR="002A01E4">
        <w:rPr>
          <w:rFonts w:hint="eastAsia"/>
        </w:rPr>
        <w:t>観察した時の様子や、なぜそのような形になったのか、考えを紙に書き、班で相談して発表してもらった。質問をたくさんいただいた。</w:t>
      </w:r>
    </w:p>
    <w:p w:rsidR="002A01E4" w:rsidRDefault="002A01E4">
      <w:pPr>
        <w:rPr>
          <w:rFonts w:hint="eastAsia"/>
        </w:rPr>
      </w:pPr>
    </w:p>
    <w:p w:rsidR="00805B47" w:rsidRPr="004B4A45" w:rsidRDefault="00805B47" w:rsidP="00805B47">
      <w:pPr>
        <w:jc w:val="left"/>
        <w:rPr>
          <w:b/>
        </w:rPr>
      </w:pPr>
      <w:r w:rsidRPr="004B4A45">
        <w:rPr>
          <w:rFonts w:hint="eastAsia"/>
          <w:b/>
        </w:rPr>
        <w:t>５、考察</w:t>
      </w:r>
    </w:p>
    <w:p w:rsidR="002A01E4" w:rsidRDefault="00805B47">
      <w:pPr>
        <w:rPr>
          <w:rFonts w:hint="eastAsia"/>
        </w:rPr>
      </w:pPr>
      <w:r>
        <w:rPr>
          <w:rFonts w:hint="eastAsia"/>
        </w:rPr>
        <w:t xml:space="preserve">　空気砲は、テレビなどで多く紹介されていたので、何人かの方は、空気砲をしたことがあると答えられていた。今回は、遊びの色が強いこの空気砲を出来るだけ物理的な実験に出来るように、線香の煙での弾の観察、考察に重きを置いた。観察やその観察から考えを発展させることは、どの理科実験においても重要なことであると考えたためである。また、今回は前回の反省から、観察結果などを書きやすいようにレジュメを作成し配布した。</w:t>
      </w:r>
      <w:r w:rsidR="004035C4">
        <w:rPr>
          <w:rFonts w:hint="eastAsia"/>
        </w:rPr>
        <w:t>質問を多く受けたので、実験の関心や興味においては良かったと考える。ただ、学習指導要領外の分野であったので、生徒の学習の定着においては反省をすべき点であった。</w:t>
      </w:r>
    </w:p>
    <w:p w:rsidR="004035C4" w:rsidRDefault="004035C4">
      <w:pPr>
        <w:rPr>
          <w:rFonts w:hint="eastAsia"/>
        </w:rPr>
      </w:pPr>
    </w:p>
    <w:p w:rsidR="004035C4" w:rsidRPr="004B4A45" w:rsidRDefault="004035C4" w:rsidP="004035C4">
      <w:pPr>
        <w:jc w:val="left"/>
        <w:rPr>
          <w:b/>
        </w:rPr>
      </w:pPr>
      <w:r>
        <w:rPr>
          <w:rFonts w:hint="eastAsia"/>
          <w:b/>
        </w:rPr>
        <w:t>６</w:t>
      </w:r>
      <w:r w:rsidRPr="004B4A45">
        <w:rPr>
          <w:rFonts w:hint="eastAsia"/>
          <w:b/>
        </w:rPr>
        <w:t>、良かった点</w:t>
      </w:r>
    </w:p>
    <w:p w:rsidR="004035C4" w:rsidRDefault="004035C4">
      <w:pPr>
        <w:rPr>
          <w:rFonts w:hint="eastAsia"/>
        </w:rPr>
      </w:pPr>
      <w:r>
        <w:rPr>
          <w:rFonts w:hint="eastAsia"/>
        </w:rPr>
        <w:t xml:space="preserve">　説明について全体的に話し方がゆっくりでよかったという意見を多くいただいた。黒板は色使いも良く、まとまっていた。班に１人ずつサポートがついていてよかった。観察と</w:t>
      </w:r>
      <w:r>
        <w:rPr>
          <w:rFonts w:hint="eastAsia"/>
        </w:rPr>
        <w:lastRenderedPageBreak/>
        <w:t>考察</w:t>
      </w:r>
      <w:r w:rsidR="00481725">
        <w:rPr>
          <w:rFonts w:hint="eastAsia"/>
        </w:rPr>
        <w:t>を設けたことがよ</w:t>
      </w:r>
      <w:r>
        <w:rPr>
          <w:rFonts w:hint="eastAsia"/>
        </w:rPr>
        <w:t>かった</w:t>
      </w:r>
      <w:r w:rsidR="00481725">
        <w:rPr>
          <w:rFonts w:hint="eastAsia"/>
        </w:rPr>
        <w:t>などの意見をいただいた。</w:t>
      </w:r>
    </w:p>
    <w:p w:rsidR="00481725" w:rsidRDefault="00481725">
      <w:pPr>
        <w:rPr>
          <w:rFonts w:hint="eastAsia"/>
        </w:rPr>
      </w:pPr>
    </w:p>
    <w:p w:rsidR="00481725" w:rsidRDefault="005F7352" w:rsidP="00481725">
      <w:pPr>
        <w:jc w:val="left"/>
        <w:rPr>
          <w:b/>
        </w:rPr>
      </w:pPr>
      <w:r>
        <w:rPr>
          <w:rFonts w:hint="eastAsia"/>
          <w:b/>
        </w:rPr>
        <w:t>７</w:t>
      </w:r>
      <w:r w:rsidR="00481725" w:rsidRPr="005C3595">
        <w:rPr>
          <w:rFonts w:hint="eastAsia"/>
          <w:b/>
        </w:rPr>
        <w:t>、改善点</w:t>
      </w:r>
    </w:p>
    <w:p w:rsidR="00481725" w:rsidRDefault="00481725">
      <w:pPr>
        <w:rPr>
          <w:rFonts w:hint="eastAsia"/>
        </w:rPr>
      </w:pPr>
      <w:r>
        <w:rPr>
          <w:rFonts w:hint="eastAsia"/>
        </w:rPr>
        <w:t xml:space="preserve">　多くの指摘をいただいたのは、レジュメの最後の穴埋めと口頭での説明が、うまく合っていなかったという点だった。また、渦輪についての説明を言葉だけでなく、図にして書いた方が分かりやすかったのではないか。説明の言葉が、少し難しかったところがあった。最後に全体の前で実演すべきだった、などの意見をいただいた。</w:t>
      </w:r>
      <w:r w:rsidR="00E3723D">
        <w:rPr>
          <w:rFonts w:hint="eastAsia"/>
        </w:rPr>
        <w:t>このことを踏まえ、実験全体の流れを意識して、次回の実験に取り組みたい。</w:t>
      </w:r>
    </w:p>
    <w:p w:rsidR="00E3723D" w:rsidRDefault="00E3723D">
      <w:pPr>
        <w:rPr>
          <w:rFonts w:hint="eastAsia"/>
        </w:rPr>
      </w:pPr>
    </w:p>
    <w:p w:rsidR="00E3723D" w:rsidRPr="004B4A45" w:rsidRDefault="005F7352" w:rsidP="00E3723D">
      <w:pPr>
        <w:jc w:val="left"/>
        <w:rPr>
          <w:b/>
        </w:rPr>
      </w:pPr>
      <w:r>
        <w:rPr>
          <w:rFonts w:hint="eastAsia"/>
          <w:b/>
        </w:rPr>
        <w:t>８</w:t>
      </w:r>
      <w:r w:rsidR="00E3723D" w:rsidRPr="004B4A45">
        <w:rPr>
          <w:rFonts w:hint="eastAsia"/>
          <w:b/>
        </w:rPr>
        <w:t>、実験風景</w:t>
      </w:r>
    </w:p>
    <w:p w:rsidR="00E3723D" w:rsidRDefault="00E3723D">
      <w:pPr>
        <w:rPr>
          <w:rFonts w:hint="eastAsia"/>
        </w:rPr>
      </w:pPr>
      <w:r>
        <w:rPr>
          <w:noProof/>
        </w:rPr>
        <w:drawing>
          <wp:inline distT="0" distB="0" distL="0" distR="0">
            <wp:extent cx="2654300" cy="19907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G9544_R_R.JPG"/>
                    <pic:cNvPicPr/>
                  </pic:nvPicPr>
                  <pic:blipFill>
                    <a:blip r:embed="rId6">
                      <a:extLst>
                        <a:ext uri="{28A0092B-C50C-407E-A947-70E740481C1C}">
                          <a14:useLocalDpi xmlns:a14="http://schemas.microsoft.com/office/drawing/2010/main" val="0"/>
                        </a:ext>
                      </a:extLst>
                    </a:blip>
                    <a:stretch>
                      <a:fillRect/>
                    </a:stretch>
                  </pic:blipFill>
                  <pic:spPr>
                    <a:xfrm>
                      <a:off x="0" y="0"/>
                      <a:ext cx="2655549" cy="1991662"/>
                    </a:xfrm>
                    <a:prstGeom prst="rect">
                      <a:avLst/>
                    </a:prstGeom>
                    <a:ln>
                      <a:noFill/>
                    </a:ln>
                    <a:effectLst>
                      <a:softEdge rad="112500"/>
                    </a:effectLst>
                  </pic:spPr>
                </pic:pic>
              </a:graphicData>
            </a:graphic>
          </wp:inline>
        </w:drawing>
      </w:r>
      <w:r>
        <w:rPr>
          <w:noProof/>
        </w:rPr>
        <w:drawing>
          <wp:inline distT="0" distB="0" distL="0" distR="0">
            <wp:extent cx="2603500" cy="1952625"/>
            <wp:effectExtent l="0" t="0" r="635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G9541_R_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4725" cy="1953544"/>
                    </a:xfrm>
                    <a:prstGeom prst="rect">
                      <a:avLst/>
                    </a:prstGeom>
                    <a:ln>
                      <a:noFill/>
                    </a:ln>
                    <a:effectLst>
                      <a:softEdge rad="112500"/>
                    </a:effectLst>
                  </pic:spPr>
                </pic:pic>
              </a:graphicData>
            </a:graphic>
          </wp:inline>
        </w:drawing>
      </w:r>
    </w:p>
    <w:p w:rsidR="00E3723D" w:rsidRDefault="00E3723D">
      <w:pPr>
        <w:rPr>
          <w:rFonts w:hint="eastAsia"/>
        </w:rPr>
      </w:pPr>
    </w:p>
    <w:p w:rsidR="00E3723D" w:rsidRDefault="005F7352" w:rsidP="00E3723D">
      <w:pPr>
        <w:tabs>
          <w:tab w:val="left" w:pos="4728"/>
          <w:tab w:val="left" w:pos="4992"/>
        </w:tabs>
        <w:rPr>
          <w:rFonts w:hint="eastAsia"/>
          <w:b/>
          <w:sz w:val="22"/>
        </w:rPr>
      </w:pPr>
      <w:r w:rsidRPr="005F7352">
        <w:rPr>
          <w:rFonts w:hint="eastAsia"/>
          <w:b/>
          <w:sz w:val="22"/>
        </w:rPr>
        <w:t>９、１０項目の５段階評価の平均</w:t>
      </w:r>
    </w:p>
    <w:p w:rsidR="005F7352" w:rsidRPr="00E3723D" w:rsidRDefault="005F7352" w:rsidP="00E3723D">
      <w:pPr>
        <w:tabs>
          <w:tab w:val="left" w:pos="4728"/>
          <w:tab w:val="left" w:pos="4992"/>
        </w:tabs>
        <w:rPr>
          <w:b/>
          <w:sz w:val="22"/>
        </w:rPr>
      </w:pPr>
    </w:p>
    <w:tbl>
      <w:tblPr>
        <w:tblW w:w="8540" w:type="dxa"/>
        <w:tblInd w:w="84" w:type="dxa"/>
        <w:tblCellMar>
          <w:left w:w="99" w:type="dxa"/>
          <w:right w:w="99" w:type="dxa"/>
        </w:tblCellMar>
        <w:tblLook w:val="04A0" w:firstRow="1" w:lastRow="0" w:firstColumn="1" w:lastColumn="0" w:noHBand="0" w:noVBand="1"/>
      </w:tblPr>
      <w:tblGrid>
        <w:gridCol w:w="7380"/>
        <w:gridCol w:w="1160"/>
      </w:tblGrid>
      <w:tr w:rsidR="00E3723D" w:rsidRPr="00E3723D" w:rsidTr="00E3723D">
        <w:trPr>
          <w:trHeight w:val="360"/>
        </w:trPr>
        <w:tc>
          <w:tcPr>
            <w:tcW w:w="7380" w:type="dxa"/>
            <w:tcBorders>
              <w:top w:val="single" w:sz="4" w:space="0" w:color="auto"/>
              <w:left w:val="single" w:sz="4" w:space="0" w:color="auto"/>
              <w:bottom w:val="single" w:sz="4" w:space="0" w:color="auto"/>
              <w:right w:val="single" w:sz="4" w:space="0" w:color="auto"/>
            </w:tcBorders>
            <w:noWrap/>
            <w:hideMark/>
          </w:tcPr>
          <w:p w:rsidR="00E3723D" w:rsidRPr="00E3723D" w:rsidRDefault="00E3723D">
            <w:pPr>
              <w:widowControl/>
              <w:jc w:val="center"/>
              <w:rPr>
                <w:rFonts w:ascii="ＭＳ Ｐゴシック" w:eastAsia="ＭＳ Ｐゴシック" w:hAnsi="ＭＳ Ｐゴシック" w:cs="Times New Roman"/>
                <w:b/>
                <w:color w:val="000000"/>
                <w:kern w:val="0"/>
                <w:sz w:val="22"/>
              </w:rPr>
            </w:pPr>
            <w:r w:rsidRPr="00E3723D">
              <w:rPr>
                <w:rFonts w:ascii="ＭＳ Ｐゴシック" w:eastAsia="ＭＳ Ｐゴシック" w:hAnsi="ＭＳ Ｐゴシック" w:cs="Times New Roman" w:hint="eastAsia"/>
                <w:b/>
                <w:color w:val="000000"/>
                <w:kern w:val="0"/>
                <w:sz w:val="22"/>
              </w:rPr>
              <w:t>評価内容</w:t>
            </w:r>
          </w:p>
        </w:tc>
        <w:tc>
          <w:tcPr>
            <w:tcW w:w="1160" w:type="dxa"/>
            <w:tcBorders>
              <w:top w:val="single" w:sz="4" w:space="0" w:color="auto"/>
              <w:left w:val="nil"/>
              <w:bottom w:val="single" w:sz="4" w:space="0" w:color="auto"/>
              <w:right w:val="single" w:sz="4" w:space="0" w:color="auto"/>
            </w:tcBorders>
            <w:noWrap/>
            <w:hideMark/>
          </w:tcPr>
          <w:p w:rsidR="00E3723D" w:rsidRPr="00E3723D" w:rsidRDefault="00E3723D">
            <w:pPr>
              <w:widowControl/>
              <w:jc w:val="center"/>
              <w:rPr>
                <w:rFonts w:ascii="ＭＳ Ｐゴシック" w:eastAsia="ＭＳ Ｐゴシック" w:hAnsi="ＭＳ Ｐゴシック" w:cs="Times New Roman"/>
                <w:b/>
                <w:color w:val="000000"/>
                <w:kern w:val="0"/>
                <w:sz w:val="22"/>
              </w:rPr>
            </w:pPr>
            <w:r w:rsidRPr="00E3723D">
              <w:rPr>
                <w:rFonts w:ascii="ＭＳ Ｐゴシック" w:eastAsia="ＭＳ Ｐゴシック" w:hAnsi="ＭＳ Ｐゴシック" w:cs="Times New Roman" w:hint="eastAsia"/>
                <w:b/>
                <w:color w:val="000000"/>
                <w:kern w:val="0"/>
                <w:sz w:val="22"/>
              </w:rPr>
              <w:t>評価平均</w:t>
            </w:r>
          </w:p>
        </w:tc>
      </w:tr>
      <w:tr w:rsidR="00E3723D" w:rsidRPr="00E3723D" w:rsidTr="00E3723D">
        <w:trPr>
          <w:trHeight w:val="360"/>
        </w:trPr>
        <w:tc>
          <w:tcPr>
            <w:tcW w:w="7380" w:type="dxa"/>
            <w:tcBorders>
              <w:top w:val="nil"/>
              <w:left w:val="single" w:sz="4" w:space="0" w:color="auto"/>
              <w:bottom w:val="single" w:sz="4" w:space="0" w:color="auto"/>
              <w:right w:val="single" w:sz="4" w:space="0" w:color="auto"/>
            </w:tcBorders>
            <w:noWrap/>
            <w:vAlign w:val="bottom"/>
            <w:hideMark/>
          </w:tcPr>
          <w:p w:rsidR="00E3723D" w:rsidRPr="00E3723D" w:rsidRDefault="00E3723D">
            <w:pPr>
              <w:widowControl/>
              <w:jc w:val="left"/>
              <w:rPr>
                <w:rFonts w:ascii="ＭＳ Ｐゴシック" w:eastAsia="ＭＳ Ｐゴシック" w:hAnsi="ＭＳ Ｐゴシック" w:cs="Times New Roman"/>
                <w:b/>
                <w:color w:val="000000"/>
                <w:kern w:val="0"/>
                <w:sz w:val="22"/>
              </w:rPr>
            </w:pPr>
            <w:r w:rsidRPr="00E3723D">
              <w:rPr>
                <w:rFonts w:ascii="ＭＳ Ｐゴシック" w:eastAsia="ＭＳ Ｐゴシック" w:hAnsi="ＭＳ Ｐゴシック" w:cs="Times New Roman" w:hint="eastAsia"/>
                <w:b/>
                <w:color w:val="000000"/>
                <w:kern w:val="0"/>
                <w:sz w:val="22"/>
              </w:rPr>
              <w:t>①服装や話し言葉は教員として適当だったか？</w:t>
            </w:r>
          </w:p>
        </w:tc>
        <w:tc>
          <w:tcPr>
            <w:tcW w:w="1160" w:type="dxa"/>
            <w:tcBorders>
              <w:top w:val="nil"/>
              <w:left w:val="nil"/>
              <w:bottom w:val="single" w:sz="4" w:space="0" w:color="auto"/>
              <w:right w:val="single" w:sz="4" w:space="0" w:color="auto"/>
            </w:tcBorders>
            <w:noWrap/>
            <w:vAlign w:val="bottom"/>
            <w:hideMark/>
          </w:tcPr>
          <w:p w:rsidR="00E3723D" w:rsidRPr="00E3723D" w:rsidRDefault="005F7352" w:rsidP="005F7352">
            <w:pPr>
              <w:widowControl/>
              <w:jc w:val="center"/>
              <w:rPr>
                <w:rFonts w:ascii="ＭＳ Ｐゴシック" w:eastAsia="ＭＳ Ｐゴシック" w:hAnsi="ＭＳ Ｐゴシック" w:cs="Times New Roman"/>
                <w:b/>
                <w:color w:val="000000"/>
                <w:kern w:val="0"/>
                <w:sz w:val="22"/>
              </w:rPr>
            </w:pPr>
            <w:r>
              <w:rPr>
                <w:rFonts w:ascii="ＭＳ Ｐゴシック" w:eastAsia="ＭＳ Ｐゴシック" w:hAnsi="ＭＳ Ｐゴシック" w:cs="Times New Roman" w:hint="eastAsia"/>
                <w:b/>
                <w:color w:val="000000"/>
                <w:kern w:val="0"/>
                <w:sz w:val="22"/>
              </w:rPr>
              <w:t>4.3</w:t>
            </w:r>
          </w:p>
        </w:tc>
      </w:tr>
      <w:tr w:rsidR="00E3723D" w:rsidRPr="00E3723D" w:rsidTr="00E3723D">
        <w:trPr>
          <w:trHeight w:val="360"/>
        </w:trPr>
        <w:tc>
          <w:tcPr>
            <w:tcW w:w="7380" w:type="dxa"/>
            <w:tcBorders>
              <w:top w:val="nil"/>
              <w:left w:val="single" w:sz="4" w:space="0" w:color="auto"/>
              <w:bottom w:val="single" w:sz="4" w:space="0" w:color="auto"/>
              <w:right w:val="single" w:sz="4" w:space="0" w:color="auto"/>
            </w:tcBorders>
            <w:noWrap/>
            <w:vAlign w:val="bottom"/>
            <w:hideMark/>
          </w:tcPr>
          <w:p w:rsidR="00E3723D" w:rsidRPr="00E3723D" w:rsidRDefault="00E3723D">
            <w:pPr>
              <w:widowControl/>
              <w:jc w:val="left"/>
              <w:rPr>
                <w:rFonts w:ascii="ＭＳ Ｐゴシック" w:eastAsia="ＭＳ Ｐゴシック" w:hAnsi="ＭＳ Ｐゴシック" w:cs="Times New Roman"/>
                <w:b/>
                <w:color w:val="000000"/>
                <w:kern w:val="0"/>
                <w:sz w:val="22"/>
              </w:rPr>
            </w:pPr>
            <w:r w:rsidRPr="00E3723D">
              <w:rPr>
                <w:rFonts w:ascii="ＭＳ Ｐゴシック" w:eastAsia="ＭＳ Ｐゴシック" w:hAnsi="ＭＳ Ｐゴシック" w:cs="Times New Roman" w:hint="eastAsia"/>
                <w:b/>
                <w:color w:val="000000"/>
                <w:kern w:val="0"/>
                <w:sz w:val="22"/>
              </w:rPr>
              <w:t>②声は生徒の方に向かって発せられ、聞き取りやすかったか？</w:t>
            </w:r>
          </w:p>
        </w:tc>
        <w:tc>
          <w:tcPr>
            <w:tcW w:w="1160" w:type="dxa"/>
            <w:tcBorders>
              <w:top w:val="nil"/>
              <w:left w:val="nil"/>
              <w:bottom w:val="single" w:sz="4" w:space="0" w:color="auto"/>
              <w:right w:val="single" w:sz="4" w:space="0" w:color="auto"/>
            </w:tcBorders>
            <w:noWrap/>
            <w:vAlign w:val="bottom"/>
            <w:hideMark/>
          </w:tcPr>
          <w:p w:rsidR="005F7352" w:rsidRPr="00E3723D" w:rsidRDefault="005F7352" w:rsidP="005F7352">
            <w:pPr>
              <w:widowControl/>
              <w:jc w:val="center"/>
              <w:rPr>
                <w:rFonts w:ascii="ＭＳ Ｐゴシック" w:eastAsia="ＭＳ Ｐゴシック" w:hAnsi="ＭＳ Ｐゴシック" w:cs="Times New Roman"/>
                <w:b/>
                <w:color w:val="000000"/>
                <w:kern w:val="0"/>
                <w:sz w:val="22"/>
              </w:rPr>
            </w:pPr>
            <w:r>
              <w:rPr>
                <w:rFonts w:ascii="ＭＳ Ｐゴシック" w:eastAsia="ＭＳ Ｐゴシック" w:hAnsi="ＭＳ Ｐゴシック" w:cs="Times New Roman" w:hint="eastAsia"/>
                <w:b/>
                <w:color w:val="000000"/>
                <w:kern w:val="0"/>
                <w:sz w:val="22"/>
              </w:rPr>
              <w:t>4.3</w:t>
            </w:r>
          </w:p>
        </w:tc>
      </w:tr>
      <w:tr w:rsidR="00E3723D" w:rsidRPr="00E3723D" w:rsidTr="00E3723D">
        <w:trPr>
          <w:trHeight w:val="360"/>
        </w:trPr>
        <w:tc>
          <w:tcPr>
            <w:tcW w:w="7380" w:type="dxa"/>
            <w:tcBorders>
              <w:top w:val="nil"/>
              <w:left w:val="single" w:sz="4" w:space="0" w:color="auto"/>
              <w:bottom w:val="single" w:sz="4" w:space="0" w:color="auto"/>
              <w:right w:val="single" w:sz="4" w:space="0" w:color="auto"/>
            </w:tcBorders>
            <w:noWrap/>
            <w:vAlign w:val="bottom"/>
            <w:hideMark/>
          </w:tcPr>
          <w:p w:rsidR="00E3723D" w:rsidRPr="00E3723D" w:rsidRDefault="00E3723D">
            <w:pPr>
              <w:widowControl/>
              <w:jc w:val="left"/>
              <w:rPr>
                <w:rFonts w:ascii="ＭＳ Ｐゴシック" w:eastAsia="ＭＳ Ｐゴシック" w:hAnsi="ＭＳ Ｐゴシック" w:cs="Times New Roman"/>
                <w:b/>
                <w:color w:val="000000"/>
                <w:kern w:val="0"/>
                <w:sz w:val="22"/>
              </w:rPr>
            </w:pPr>
            <w:r w:rsidRPr="00E3723D">
              <w:rPr>
                <w:rFonts w:ascii="ＭＳ Ｐゴシック" w:eastAsia="ＭＳ Ｐゴシック" w:hAnsi="ＭＳ Ｐゴシック" w:cs="Times New Roman" w:hint="eastAsia"/>
                <w:b/>
                <w:color w:val="000000"/>
                <w:kern w:val="0"/>
                <w:sz w:val="22"/>
              </w:rPr>
              <w:t>③発問は生徒が考えれば答えられるように工夫されていたか？</w:t>
            </w:r>
          </w:p>
        </w:tc>
        <w:tc>
          <w:tcPr>
            <w:tcW w:w="1160" w:type="dxa"/>
            <w:tcBorders>
              <w:top w:val="nil"/>
              <w:left w:val="nil"/>
              <w:bottom w:val="single" w:sz="4" w:space="0" w:color="auto"/>
              <w:right w:val="single" w:sz="4" w:space="0" w:color="auto"/>
            </w:tcBorders>
            <w:noWrap/>
            <w:vAlign w:val="bottom"/>
            <w:hideMark/>
          </w:tcPr>
          <w:p w:rsidR="00E3723D" w:rsidRPr="00E3723D" w:rsidRDefault="005F7352">
            <w:pPr>
              <w:widowControl/>
              <w:jc w:val="center"/>
              <w:rPr>
                <w:rFonts w:ascii="ＭＳ Ｐゴシック" w:eastAsia="ＭＳ Ｐゴシック" w:hAnsi="ＭＳ Ｐゴシック" w:cs="Times New Roman"/>
                <w:b/>
                <w:color w:val="000000"/>
                <w:kern w:val="0"/>
                <w:sz w:val="22"/>
              </w:rPr>
            </w:pPr>
            <w:r>
              <w:rPr>
                <w:rFonts w:ascii="ＭＳ Ｐゴシック" w:eastAsia="ＭＳ Ｐゴシック" w:hAnsi="ＭＳ Ｐゴシック" w:cs="Times New Roman" w:hint="eastAsia"/>
                <w:b/>
                <w:color w:val="000000"/>
                <w:kern w:val="0"/>
                <w:sz w:val="22"/>
              </w:rPr>
              <w:t>3.7</w:t>
            </w:r>
          </w:p>
        </w:tc>
      </w:tr>
      <w:tr w:rsidR="00E3723D" w:rsidRPr="00E3723D" w:rsidTr="00E3723D">
        <w:trPr>
          <w:trHeight w:val="360"/>
        </w:trPr>
        <w:tc>
          <w:tcPr>
            <w:tcW w:w="7380" w:type="dxa"/>
            <w:tcBorders>
              <w:top w:val="nil"/>
              <w:left w:val="single" w:sz="4" w:space="0" w:color="auto"/>
              <w:bottom w:val="single" w:sz="4" w:space="0" w:color="auto"/>
              <w:right w:val="single" w:sz="4" w:space="0" w:color="auto"/>
            </w:tcBorders>
            <w:noWrap/>
            <w:vAlign w:val="bottom"/>
            <w:hideMark/>
          </w:tcPr>
          <w:p w:rsidR="00E3723D" w:rsidRPr="00E3723D" w:rsidRDefault="00E3723D">
            <w:pPr>
              <w:widowControl/>
              <w:jc w:val="left"/>
              <w:rPr>
                <w:rFonts w:ascii="ＭＳ Ｐゴシック" w:eastAsia="ＭＳ Ｐゴシック" w:hAnsi="ＭＳ Ｐゴシック" w:cs="Times New Roman"/>
                <w:b/>
                <w:color w:val="000000"/>
                <w:kern w:val="0"/>
                <w:sz w:val="22"/>
              </w:rPr>
            </w:pPr>
            <w:r w:rsidRPr="00E3723D">
              <w:rPr>
                <w:rFonts w:ascii="ＭＳ Ｐゴシック" w:eastAsia="ＭＳ Ｐゴシック" w:hAnsi="ＭＳ Ｐゴシック" w:cs="Times New Roman" w:hint="eastAsia"/>
                <w:b/>
                <w:color w:val="000000"/>
                <w:kern w:val="0"/>
                <w:sz w:val="22"/>
              </w:rPr>
              <w:t>④板書の文字や数字、図などは丁寧で読みやすかったか？</w:t>
            </w:r>
          </w:p>
        </w:tc>
        <w:tc>
          <w:tcPr>
            <w:tcW w:w="1160" w:type="dxa"/>
            <w:tcBorders>
              <w:top w:val="nil"/>
              <w:left w:val="nil"/>
              <w:bottom w:val="single" w:sz="4" w:space="0" w:color="auto"/>
              <w:right w:val="single" w:sz="4" w:space="0" w:color="auto"/>
            </w:tcBorders>
            <w:noWrap/>
            <w:vAlign w:val="bottom"/>
            <w:hideMark/>
          </w:tcPr>
          <w:p w:rsidR="00E3723D" w:rsidRPr="00E3723D" w:rsidRDefault="005F7352">
            <w:pPr>
              <w:widowControl/>
              <w:jc w:val="center"/>
              <w:rPr>
                <w:rFonts w:ascii="ＭＳ Ｐゴシック" w:eastAsia="ＭＳ Ｐゴシック" w:hAnsi="ＭＳ Ｐゴシック" w:cs="Times New Roman"/>
                <w:b/>
                <w:color w:val="000000"/>
                <w:kern w:val="0"/>
                <w:sz w:val="22"/>
              </w:rPr>
            </w:pPr>
            <w:r>
              <w:rPr>
                <w:rFonts w:ascii="ＭＳ Ｐゴシック" w:eastAsia="ＭＳ Ｐゴシック" w:hAnsi="ＭＳ Ｐゴシック" w:cs="Times New Roman" w:hint="eastAsia"/>
                <w:b/>
                <w:color w:val="000000"/>
                <w:kern w:val="0"/>
                <w:sz w:val="22"/>
              </w:rPr>
              <w:t>3.9</w:t>
            </w:r>
          </w:p>
        </w:tc>
      </w:tr>
      <w:tr w:rsidR="00E3723D" w:rsidRPr="00E3723D" w:rsidTr="00E3723D">
        <w:trPr>
          <w:trHeight w:val="360"/>
        </w:trPr>
        <w:tc>
          <w:tcPr>
            <w:tcW w:w="7380" w:type="dxa"/>
            <w:tcBorders>
              <w:top w:val="nil"/>
              <w:left w:val="single" w:sz="4" w:space="0" w:color="auto"/>
              <w:bottom w:val="single" w:sz="4" w:space="0" w:color="auto"/>
              <w:right w:val="single" w:sz="4" w:space="0" w:color="auto"/>
            </w:tcBorders>
            <w:noWrap/>
            <w:vAlign w:val="bottom"/>
            <w:hideMark/>
          </w:tcPr>
          <w:p w:rsidR="00E3723D" w:rsidRPr="00E3723D" w:rsidRDefault="00E3723D">
            <w:pPr>
              <w:widowControl/>
              <w:jc w:val="left"/>
              <w:rPr>
                <w:rFonts w:ascii="ＭＳ Ｐゴシック" w:eastAsia="ＭＳ Ｐゴシック" w:hAnsi="ＭＳ Ｐゴシック" w:cs="Times New Roman"/>
                <w:b/>
                <w:color w:val="000000"/>
                <w:kern w:val="0"/>
                <w:sz w:val="22"/>
              </w:rPr>
            </w:pPr>
            <w:r w:rsidRPr="00E3723D">
              <w:rPr>
                <w:rFonts w:ascii="ＭＳ Ｐゴシック" w:eastAsia="ＭＳ Ｐゴシック" w:hAnsi="ＭＳ Ｐゴシック" w:cs="Times New Roman" w:hint="eastAsia"/>
                <w:b/>
                <w:color w:val="000000"/>
                <w:kern w:val="0"/>
                <w:sz w:val="22"/>
              </w:rPr>
              <w:t>⑤板書は学習者がノートを取りやすいように配置されていたか？</w:t>
            </w:r>
          </w:p>
        </w:tc>
        <w:tc>
          <w:tcPr>
            <w:tcW w:w="1160" w:type="dxa"/>
            <w:tcBorders>
              <w:top w:val="nil"/>
              <w:left w:val="nil"/>
              <w:bottom w:val="single" w:sz="4" w:space="0" w:color="auto"/>
              <w:right w:val="single" w:sz="4" w:space="0" w:color="auto"/>
            </w:tcBorders>
            <w:noWrap/>
            <w:vAlign w:val="bottom"/>
            <w:hideMark/>
          </w:tcPr>
          <w:p w:rsidR="00E3723D" w:rsidRPr="00E3723D" w:rsidRDefault="005F7352">
            <w:pPr>
              <w:widowControl/>
              <w:jc w:val="center"/>
              <w:rPr>
                <w:rFonts w:ascii="ＭＳ Ｐゴシック" w:eastAsia="ＭＳ Ｐゴシック" w:hAnsi="ＭＳ Ｐゴシック" w:cs="Times New Roman"/>
                <w:b/>
                <w:color w:val="000000"/>
                <w:kern w:val="0"/>
                <w:sz w:val="22"/>
              </w:rPr>
            </w:pPr>
            <w:r>
              <w:rPr>
                <w:rFonts w:ascii="ＭＳ Ｐゴシック" w:eastAsia="ＭＳ Ｐゴシック" w:hAnsi="ＭＳ Ｐゴシック" w:cs="Times New Roman" w:hint="eastAsia"/>
                <w:b/>
                <w:color w:val="000000"/>
                <w:kern w:val="0"/>
                <w:sz w:val="22"/>
              </w:rPr>
              <w:t>3.5</w:t>
            </w:r>
          </w:p>
        </w:tc>
      </w:tr>
      <w:tr w:rsidR="00E3723D" w:rsidRPr="00E3723D" w:rsidTr="00E3723D">
        <w:trPr>
          <w:trHeight w:val="360"/>
        </w:trPr>
        <w:tc>
          <w:tcPr>
            <w:tcW w:w="7380" w:type="dxa"/>
            <w:tcBorders>
              <w:top w:val="nil"/>
              <w:left w:val="single" w:sz="4" w:space="0" w:color="auto"/>
              <w:bottom w:val="single" w:sz="4" w:space="0" w:color="auto"/>
              <w:right w:val="single" w:sz="4" w:space="0" w:color="auto"/>
            </w:tcBorders>
            <w:noWrap/>
            <w:vAlign w:val="bottom"/>
            <w:hideMark/>
          </w:tcPr>
          <w:p w:rsidR="00E3723D" w:rsidRPr="00E3723D" w:rsidRDefault="00E3723D">
            <w:pPr>
              <w:widowControl/>
              <w:jc w:val="left"/>
              <w:rPr>
                <w:rFonts w:ascii="ＭＳ Ｐゴシック" w:eastAsia="ＭＳ Ｐゴシック" w:hAnsi="ＭＳ Ｐゴシック" w:cs="Times New Roman"/>
                <w:b/>
                <w:color w:val="000000"/>
                <w:kern w:val="0"/>
                <w:sz w:val="22"/>
              </w:rPr>
            </w:pPr>
            <w:r w:rsidRPr="00E3723D">
              <w:rPr>
                <w:rFonts w:ascii="ＭＳ Ｐゴシック" w:eastAsia="ＭＳ Ｐゴシック" w:hAnsi="ＭＳ Ｐゴシック" w:cs="Times New Roman" w:hint="eastAsia"/>
                <w:b/>
                <w:color w:val="000000"/>
                <w:kern w:val="0"/>
                <w:sz w:val="22"/>
              </w:rPr>
              <w:t>⑥実験や観察は現象や対象物がはっきり確認できるものだったか？</w:t>
            </w:r>
          </w:p>
        </w:tc>
        <w:tc>
          <w:tcPr>
            <w:tcW w:w="1160" w:type="dxa"/>
            <w:tcBorders>
              <w:top w:val="nil"/>
              <w:left w:val="nil"/>
              <w:bottom w:val="single" w:sz="4" w:space="0" w:color="auto"/>
              <w:right w:val="single" w:sz="4" w:space="0" w:color="auto"/>
            </w:tcBorders>
            <w:noWrap/>
            <w:vAlign w:val="bottom"/>
            <w:hideMark/>
          </w:tcPr>
          <w:p w:rsidR="00E3723D" w:rsidRPr="00E3723D" w:rsidRDefault="005F7352">
            <w:pPr>
              <w:widowControl/>
              <w:jc w:val="center"/>
              <w:rPr>
                <w:rFonts w:ascii="ＭＳ Ｐゴシック" w:eastAsia="ＭＳ Ｐゴシック" w:hAnsi="ＭＳ Ｐゴシック" w:cs="Times New Roman"/>
                <w:b/>
                <w:color w:val="000000"/>
                <w:kern w:val="0"/>
                <w:sz w:val="22"/>
              </w:rPr>
            </w:pPr>
            <w:r>
              <w:rPr>
                <w:rFonts w:ascii="ＭＳ Ｐゴシック" w:eastAsia="ＭＳ Ｐゴシック" w:hAnsi="ＭＳ Ｐゴシック" w:cs="Times New Roman" w:hint="eastAsia"/>
                <w:b/>
                <w:color w:val="000000"/>
                <w:kern w:val="0"/>
                <w:sz w:val="22"/>
              </w:rPr>
              <w:t>4.3</w:t>
            </w:r>
          </w:p>
        </w:tc>
      </w:tr>
      <w:tr w:rsidR="00E3723D" w:rsidRPr="00E3723D" w:rsidTr="00E3723D">
        <w:trPr>
          <w:trHeight w:val="360"/>
        </w:trPr>
        <w:tc>
          <w:tcPr>
            <w:tcW w:w="7380" w:type="dxa"/>
            <w:tcBorders>
              <w:top w:val="nil"/>
              <w:left w:val="single" w:sz="4" w:space="0" w:color="auto"/>
              <w:bottom w:val="single" w:sz="4" w:space="0" w:color="auto"/>
              <w:right w:val="single" w:sz="4" w:space="0" w:color="auto"/>
            </w:tcBorders>
            <w:noWrap/>
            <w:vAlign w:val="bottom"/>
            <w:hideMark/>
          </w:tcPr>
          <w:p w:rsidR="00E3723D" w:rsidRPr="00E3723D" w:rsidRDefault="00E3723D">
            <w:pPr>
              <w:widowControl/>
              <w:jc w:val="left"/>
              <w:rPr>
                <w:rFonts w:ascii="ＭＳ Ｐゴシック" w:eastAsia="ＭＳ Ｐゴシック" w:hAnsi="ＭＳ Ｐゴシック" w:cs="Times New Roman"/>
                <w:b/>
                <w:color w:val="000000"/>
                <w:kern w:val="0"/>
                <w:sz w:val="22"/>
              </w:rPr>
            </w:pPr>
            <w:r w:rsidRPr="00E3723D">
              <w:rPr>
                <w:rFonts w:ascii="ＭＳ Ｐゴシック" w:eastAsia="ＭＳ Ｐゴシック" w:hAnsi="ＭＳ Ｐゴシック" w:cs="Times New Roman" w:hint="eastAsia"/>
                <w:b/>
                <w:color w:val="000000"/>
                <w:kern w:val="0"/>
                <w:sz w:val="22"/>
              </w:rPr>
              <w:t>⑦実験は学習内容の理解・定着の助けになるものだったか？</w:t>
            </w:r>
          </w:p>
        </w:tc>
        <w:tc>
          <w:tcPr>
            <w:tcW w:w="1160" w:type="dxa"/>
            <w:tcBorders>
              <w:top w:val="nil"/>
              <w:left w:val="nil"/>
              <w:bottom w:val="single" w:sz="4" w:space="0" w:color="auto"/>
              <w:right w:val="single" w:sz="4" w:space="0" w:color="auto"/>
            </w:tcBorders>
            <w:noWrap/>
            <w:vAlign w:val="bottom"/>
            <w:hideMark/>
          </w:tcPr>
          <w:p w:rsidR="00E3723D" w:rsidRPr="00E3723D" w:rsidRDefault="005F7352">
            <w:pPr>
              <w:widowControl/>
              <w:jc w:val="center"/>
              <w:rPr>
                <w:rFonts w:ascii="ＭＳ Ｐゴシック" w:eastAsia="ＭＳ Ｐゴシック" w:hAnsi="ＭＳ Ｐゴシック" w:cs="Times New Roman"/>
                <w:b/>
                <w:color w:val="000000"/>
                <w:kern w:val="0"/>
                <w:sz w:val="22"/>
              </w:rPr>
            </w:pPr>
            <w:r>
              <w:rPr>
                <w:rFonts w:ascii="ＭＳ Ｐゴシック" w:eastAsia="ＭＳ Ｐゴシック" w:hAnsi="ＭＳ Ｐゴシック" w:cs="Times New Roman" w:hint="eastAsia"/>
                <w:b/>
                <w:color w:val="000000"/>
                <w:kern w:val="0"/>
                <w:sz w:val="22"/>
              </w:rPr>
              <w:t>3.9</w:t>
            </w:r>
          </w:p>
        </w:tc>
      </w:tr>
      <w:tr w:rsidR="00E3723D" w:rsidRPr="00E3723D" w:rsidTr="00E3723D">
        <w:trPr>
          <w:trHeight w:val="360"/>
        </w:trPr>
        <w:tc>
          <w:tcPr>
            <w:tcW w:w="7380" w:type="dxa"/>
            <w:tcBorders>
              <w:top w:val="nil"/>
              <w:left w:val="single" w:sz="4" w:space="0" w:color="auto"/>
              <w:bottom w:val="single" w:sz="4" w:space="0" w:color="auto"/>
              <w:right w:val="single" w:sz="4" w:space="0" w:color="auto"/>
            </w:tcBorders>
            <w:noWrap/>
            <w:vAlign w:val="bottom"/>
            <w:hideMark/>
          </w:tcPr>
          <w:p w:rsidR="00E3723D" w:rsidRPr="00E3723D" w:rsidRDefault="00E3723D">
            <w:pPr>
              <w:widowControl/>
              <w:jc w:val="left"/>
              <w:rPr>
                <w:rFonts w:ascii="ＭＳ Ｐゴシック" w:eastAsia="ＭＳ Ｐゴシック" w:hAnsi="ＭＳ Ｐゴシック" w:cs="Times New Roman"/>
                <w:b/>
                <w:color w:val="000000"/>
                <w:kern w:val="0"/>
                <w:sz w:val="22"/>
              </w:rPr>
            </w:pPr>
            <w:r w:rsidRPr="00E3723D">
              <w:rPr>
                <w:rFonts w:ascii="ＭＳ Ｐゴシック" w:eastAsia="ＭＳ Ｐゴシック" w:hAnsi="ＭＳ Ｐゴシック" w:cs="Times New Roman" w:hint="eastAsia"/>
                <w:b/>
                <w:color w:val="000000"/>
                <w:kern w:val="0"/>
                <w:sz w:val="22"/>
              </w:rPr>
              <w:t>⑧立ち位置（黒板や演示実験が隠れる等）や机間巡査は適当だったか？</w:t>
            </w:r>
          </w:p>
        </w:tc>
        <w:tc>
          <w:tcPr>
            <w:tcW w:w="1160" w:type="dxa"/>
            <w:tcBorders>
              <w:top w:val="nil"/>
              <w:left w:val="nil"/>
              <w:bottom w:val="single" w:sz="4" w:space="0" w:color="auto"/>
              <w:right w:val="single" w:sz="4" w:space="0" w:color="auto"/>
            </w:tcBorders>
            <w:noWrap/>
            <w:vAlign w:val="bottom"/>
            <w:hideMark/>
          </w:tcPr>
          <w:p w:rsidR="00E3723D" w:rsidRPr="00E3723D" w:rsidRDefault="005F7352">
            <w:pPr>
              <w:widowControl/>
              <w:jc w:val="center"/>
              <w:rPr>
                <w:rFonts w:ascii="ＭＳ Ｐゴシック" w:eastAsia="ＭＳ Ｐゴシック" w:hAnsi="ＭＳ Ｐゴシック" w:cs="Times New Roman"/>
                <w:b/>
                <w:color w:val="000000"/>
                <w:kern w:val="0"/>
                <w:sz w:val="22"/>
              </w:rPr>
            </w:pPr>
            <w:r>
              <w:rPr>
                <w:rFonts w:ascii="ＭＳ Ｐゴシック" w:eastAsia="ＭＳ Ｐゴシック" w:hAnsi="ＭＳ Ｐゴシック" w:cs="Times New Roman" w:hint="eastAsia"/>
                <w:b/>
                <w:color w:val="000000"/>
                <w:kern w:val="0"/>
                <w:sz w:val="22"/>
              </w:rPr>
              <w:t>4.1</w:t>
            </w:r>
          </w:p>
        </w:tc>
      </w:tr>
      <w:tr w:rsidR="00E3723D" w:rsidRPr="00E3723D" w:rsidTr="00E3723D">
        <w:trPr>
          <w:trHeight w:val="360"/>
        </w:trPr>
        <w:tc>
          <w:tcPr>
            <w:tcW w:w="7380" w:type="dxa"/>
            <w:tcBorders>
              <w:top w:val="nil"/>
              <w:left w:val="single" w:sz="4" w:space="0" w:color="auto"/>
              <w:bottom w:val="single" w:sz="4" w:space="0" w:color="auto"/>
              <w:right w:val="single" w:sz="4" w:space="0" w:color="auto"/>
            </w:tcBorders>
            <w:noWrap/>
            <w:vAlign w:val="bottom"/>
            <w:hideMark/>
          </w:tcPr>
          <w:p w:rsidR="00E3723D" w:rsidRPr="00E3723D" w:rsidRDefault="00E3723D">
            <w:pPr>
              <w:widowControl/>
              <w:jc w:val="left"/>
              <w:rPr>
                <w:rFonts w:ascii="ＭＳ Ｐゴシック" w:eastAsia="ＭＳ Ｐゴシック" w:hAnsi="ＭＳ Ｐゴシック" w:cs="Times New Roman"/>
                <w:b/>
                <w:color w:val="000000"/>
                <w:kern w:val="0"/>
                <w:sz w:val="22"/>
              </w:rPr>
            </w:pPr>
            <w:r w:rsidRPr="00E3723D">
              <w:rPr>
                <w:rFonts w:ascii="ＭＳ Ｐゴシック" w:eastAsia="ＭＳ Ｐゴシック" w:hAnsi="ＭＳ Ｐゴシック" w:cs="Times New Roman" w:hint="eastAsia"/>
                <w:b/>
                <w:color w:val="000000"/>
                <w:kern w:val="0"/>
                <w:sz w:val="22"/>
              </w:rPr>
              <w:t>⑨授業の事前準備はしっかりとされていたか？</w:t>
            </w:r>
          </w:p>
        </w:tc>
        <w:tc>
          <w:tcPr>
            <w:tcW w:w="1160" w:type="dxa"/>
            <w:tcBorders>
              <w:top w:val="nil"/>
              <w:left w:val="nil"/>
              <w:bottom w:val="single" w:sz="4" w:space="0" w:color="auto"/>
              <w:right w:val="single" w:sz="4" w:space="0" w:color="auto"/>
            </w:tcBorders>
            <w:noWrap/>
            <w:vAlign w:val="bottom"/>
            <w:hideMark/>
          </w:tcPr>
          <w:p w:rsidR="00E3723D" w:rsidRPr="00E3723D" w:rsidRDefault="005F7352">
            <w:pPr>
              <w:widowControl/>
              <w:jc w:val="center"/>
              <w:rPr>
                <w:rFonts w:ascii="ＭＳ Ｐゴシック" w:eastAsia="ＭＳ Ｐゴシック" w:hAnsi="ＭＳ Ｐゴシック" w:cs="Times New Roman"/>
                <w:b/>
                <w:color w:val="000000"/>
                <w:kern w:val="0"/>
                <w:sz w:val="22"/>
              </w:rPr>
            </w:pPr>
            <w:r>
              <w:rPr>
                <w:rFonts w:ascii="ＭＳ Ｐゴシック" w:eastAsia="ＭＳ Ｐゴシック" w:hAnsi="ＭＳ Ｐゴシック" w:cs="Times New Roman" w:hint="eastAsia"/>
                <w:b/>
                <w:color w:val="000000"/>
                <w:kern w:val="0"/>
                <w:sz w:val="22"/>
              </w:rPr>
              <w:t>4.1</w:t>
            </w:r>
          </w:p>
        </w:tc>
      </w:tr>
      <w:tr w:rsidR="00E3723D" w:rsidRPr="00E3723D" w:rsidTr="00E3723D">
        <w:trPr>
          <w:trHeight w:val="360"/>
        </w:trPr>
        <w:tc>
          <w:tcPr>
            <w:tcW w:w="7380" w:type="dxa"/>
            <w:tcBorders>
              <w:top w:val="nil"/>
              <w:left w:val="single" w:sz="4" w:space="0" w:color="auto"/>
              <w:bottom w:val="single" w:sz="4" w:space="0" w:color="auto"/>
              <w:right w:val="single" w:sz="4" w:space="0" w:color="auto"/>
            </w:tcBorders>
            <w:noWrap/>
            <w:vAlign w:val="bottom"/>
            <w:hideMark/>
          </w:tcPr>
          <w:p w:rsidR="00E3723D" w:rsidRPr="00E3723D" w:rsidRDefault="00E3723D">
            <w:pPr>
              <w:widowControl/>
              <w:jc w:val="left"/>
              <w:rPr>
                <w:rFonts w:ascii="ＭＳ Ｐゴシック" w:eastAsia="ＭＳ Ｐゴシック" w:hAnsi="ＭＳ Ｐゴシック" w:cs="Times New Roman"/>
                <w:b/>
                <w:color w:val="000000"/>
                <w:kern w:val="0"/>
                <w:sz w:val="22"/>
              </w:rPr>
            </w:pPr>
            <w:r w:rsidRPr="00E3723D">
              <w:rPr>
                <w:rFonts w:ascii="ＭＳ Ｐゴシック" w:eastAsia="ＭＳ Ｐゴシック" w:hAnsi="ＭＳ Ｐゴシック" w:cs="Times New Roman" w:hint="eastAsia"/>
                <w:b/>
                <w:color w:val="000000"/>
                <w:kern w:val="0"/>
                <w:sz w:val="22"/>
              </w:rPr>
              <w:t>⑩生徒の反応を確認しながら授業を進めていたか？</w:t>
            </w:r>
          </w:p>
        </w:tc>
        <w:tc>
          <w:tcPr>
            <w:tcW w:w="1160" w:type="dxa"/>
            <w:tcBorders>
              <w:top w:val="nil"/>
              <w:left w:val="nil"/>
              <w:bottom w:val="single" w:sz="4" w:space="0" w:color="auto"/>
              <w:right w:val="single" w:sz="4" w:space="0" w:color="auto"/>
            </w:tcBorders>
            <w:noWrap/>
            <w:vAlign w:val="bottom"/>
            <w:hideMark/>
          </w:tcPr>
          <w:p w:rsidR="00E3723D" w:rsidRPr="00E3723D" w:rsidRDefault="005F7352">
            <w:pPr>
              <w:widowControl/>
              <w:jc w:val="center"/>
              <w:rPr>
                <w:rFonts w:ascii="ＭＳ Ｐゴシック" w:eastAsia="ＭＳ Ｐゴシック" w:hAnsi="ＭＳ Ｐゴシック" w:cs="Times New Roman"/>
                <w:b/>
                <w:color w:val="000000"/>
                <w:kern w:val="0"/>
                <w:sz w:val="22"/>
              </w:rPr>
            </w:pPr>
            <w:r>
              <w:rPr>
                <w:rFonts w:ascii="ＭＳ Ｐゴシック" w:eastAsia="ＭＳ Ｐゴシック" w:hAnsi="ＭＳ Ｐゴシック" w:cs="Times New Roman" w:hint="eastAsia"/>
                <w:b/>
                <w:color w:val="000000"/>
                <w:kern w:val="0"/>
                <w:sz w:val="22"/>
              </w:rPr>
              <w:t>4.3</w:t>
            </w:r>
          </w:p>
        </w:tc>
      </w:tr>
      <w:tr w:rsidR="00E3723D" w:rsidRPr="00E3723D" w:rsidTr="00E3723D">
        <w:trPr>
          <w:trHeight w:val="360"/>
        </w:trPr>
        <w:tc>
          <w:tcPr>
            <w:tcW w:w="7380" w:type="dxa"/>
            <w:tcBorders>
              <w:top w:val="nil"/>
              <w:left w:val="single" w:sz="4" w:space="0" w:color="auto"/>
              <w:bottom w:val="single" w:sz="4" w:space="0" w:color="auto"/>
              <w:right w:val="single" w:sz="4" w:space="0" w:color="auto"/>
            </w:tcBorders>
            <w:noWrap/>
            <w:hideMark/>
          </w:tcPr>
          <w:p w:rsidR="00E3723D" w:rsidRPr="00E3723D" w:rsidRDefault="005F7352">
            <w:pPr>
              <w:widowControl/>
              <w:jc w:val="center"/>
              <w:rPr>
                <w:rFonts w:ascii="ＭＳ Ｐゴシック" w:eastAsia="ＭＳ Ｐゴシック" w:hAnsi="ＭＳ Ｐゴシック" w:cs="Times New Roman"/>
                <w:b/>
                <w:color w:val="000000"/>
                <w:kern w:val="0"/>
                <w:sz w:val="22"/>
              </w:rPr>
            </w:pPr>
            <w:r>
              <w:rPr>
                <w:rFonts w:ascii="ＭＳ Ｐゴシック" w:eastAsia="ＭＳ Ｐゴシック" w:hAnsi="ＭＳ Ｐゴシック" w:cs="Times New Roman" w:hint="eastAsia"/>
                <w:b/>
                <w:color w:val="000000"/>
                <w:kern w:val="0"/>
                <w:sz w:val="22"/>
              </w:rPr>
              <w:t>合計</w:t>
            </w:r>
          </w:p>
        </w:tc>
        <w:tc>
          <w:tcPr>
            <w:tcW w:w="1160" w:type="dxa"/>
            <w:tcBorders>
              <w:top w:val="nil"/>
              <w:left w:val="nil"/>
              <w:bottom w:val="single" w:sz="4" w:space="0" w:color="auto"/>
              <w:right w:val="single" w:sz="4" w:space="0" w:color="auto"/>
            </w:tcBorders>
            <w:noWrap/>
            <w:vAlign w:val="bottom"/>
            <w:hideMark/>
          </w:tcPr>
          <w:p w:rsidR="00E3723D" w:rsidRPr="00E3723D" w:rsidRDefault="00E3723D">
            <w:pPr>
              <w:widowControl/>
              <w:jc w:val="center"/>
              <w:rPr>
                <w:rFonts w:ascii="ＭＳ Ｐゴシック" w:eastAsia="ＭＳ Ｐゴシック" w:hAnsi="ＭＳ Ｐゴシック" w:cs="Times New Roman"/>
                <w:b/>
                <w:color w:val="000000"/>
                <w:kern w:val="0"/>
                <w:sz w:val="22"/>
              </w:rPr>
            </w:pPr>
            <w:r w:rsidRPr="00E3723D">
              <w:rPr>
                <w:rFonts w:ascii="ＭＳ Ｐゴシック" w:eastAsia="ＭＳ Ｐゴシック" w:hAnsi="ＭＳ Ｐゴシック" w:cs="Times New Roman" w:hint="eastAsia"/>
                <w:b/>
                <w:color w:val="000000"/>
                <w:kern w:val="0"/>
                <w:sz w:val="22"/>
              </w:rPr>
              <w:t>4.</w:t>
            </w:r>
            <w:r w:rsidR="005F7352">
              <w:rPr>
                <w:rFonts w:ascii="ＭＳ Ｐゴシック" w:eastAsia="ＭＳ Ｐゴシック" w:hAnsi="ＭＳ Ｐゴシック" w:cs="Times New Roman" w:hint="eastAsia"/>
                <w:b/>
                <w:color w:val="000000"/>
                <w:kern w:val="0"/>
                <w:sz w:val="22"/>
              </w:rPr>
              <w:t>04</w:t>
            </w:r>
          </w:p>
        </w:tc>
      </w:tr>
    </w:tbl>
    <w:p w:rsidR="003A5515" w:rsidRDefault="003A5515" w:rsidP="003A5515">
      <w:pPr>
        <w:jc w:val="center"/>
        <w:rPr>
          <w:rFonts w:hint="eastAsia"/>
          <w:b/>
          <w:sz w:val="28"/>
        </w:rPr>
      </w:pPr>
    </w:p>
    <w:p w:rsidR="003A5515" w:rsidRDefault="003A5515" w:rsidP="003A5515">
      <w:pPr>
        <w:jc w:val="center"/>
        <w:rPr>
          <w:rFonts w:hint="eastAsia"/>
          <w:b/>
          <w:sz w:val="28"/>
        </w:rPr>
      </w:pPr>
    </w:p>
    <w:p w:rsidR="003A5515" w:rsidRPr="003A5515" w:rsidRDefault="003A5515" w:rsidP="003A5515">
      <w:pPr>
        <w:jc w:val="left"/>
        <w:rPr>
          <w:rFonts w:hint="eastAsia"/>
          <w:b/>
        </w:rPr>
      </w:pPr>
      <w:r>
        <w:rPr>
          <w:rFonts w:hint="eastAsia"/>
          <w:b/>
        </w:rPr>
        <w:lastRenderedPageBreak/>
        <w:t>１０、レジュメ</w:t>
      </w:r>
    </w:p>
    <w:p w:rsidR="003A5515" w:rsidRPr="003A5515" w:rsidRDefault="003A5515" w:rsidP="003A5515">
      <w:pPr>
        <w:jc w:val="center"/>
        <w:rPr>
          <w:b/>
          <w:sz w:val="28"/>
        </w:rPr>
      </w:pPr>
      <w:r w:rsidRPr="003A5515">
        <w:rPr>
          <w:rFonts w:hint="eastAsia"/>
          <w:b/>
          <w:sz w:val="28"/>
        </w:rPr>
        <w:t>空気砲の実験</w:t>
      </w:r>
    </w:p>
    <w:p w:rsidR="003A5515" w:rsidRPr="003A5515" w:rsidRDefault="003A5515" w:rsidP="003A5515">
      <w:pPr>
        <w:ind w:firstLineChars="2300" w:firstLine="4830"/>
        <w:rPr>
          <w:u w:val="single"/>
        </w:rPr>
      </w:pPr>
      <w:r w:rsidRPr="003A5515">
        <w:rPr>
          <w:rFonts w:hint="eastAsia"/>
          <w:u w:val="single"/>
        </w:rPr>
        <w:t xml:space="preserve">　</w:t>
      </w:r>
      <w:r w:rsidRPr="003A5515">
        <w:rPr>
          <w:rFonts w:hint="eastAsia"/>
        </w:rPr>
        <w:t>年</w:t>
      </w:r>
      <w:r w:rsidRPr="003A5515">
        <w:rPr>
          <w:rFonts w:hint="eastAsia"/>
          <w:u w:val="single"/>
        </w:rPr>
        <w:t xml:space="preserve">　</w:t>
      </w:r>
      <w:r w:rsidRPr="003A5515">
        <w:rPr>
          <w:rFonts w:hint="eastAsia"/>
        </w:rPr>
        <w:t>組　名前</w:t>
      </w:r>
      <w:r w:rsidRPr="003A5515">
        <w:rPr>
          <w:rFonts w:hint="eastAsia"/>
          <w:u w:val="single"/>
        </w:rPr>
        <w:t xml:space="preserve">　　　　　　　　　　</w:t>
      </w:r>
    </w:p>
    <w:p w:rsidR="003A5515" w:rsidRPr="003A5515" w:rsidRDefault="003A5515" w:rsidP="003A5515">
      <w:pPr>
        <w:rPr>
          <w:u w:val="single"/>
        </w:rPr>
      </w:pPr>
    </w:p>
    <w:p w:rsidR="003A5515" w:rsidRPr="003A5515" w:rsidRDefault="003A5515" w:rsidP="003A5515">
      <w:pPr>
        <w:rPr>
          <w:b/>
        </w:rPr>
      </w:pPr>
      <w:r w:rsidRPr="003A5515">
        <w:rPr>
          <w:rFonts w:hint="eastAsia"/>
          <w:b/>
        </w:rPr>
        <w:t>〇空気砲とは？</w:t>
      </w:r>
    </w:p>
    <w:p w:rsidR="003A5515" w:rsidRPr="003A5515" w:rsidRDefault="003A5515" w:rsidP="003A5515">
      <w:r w:rsidRPr="003A5515">
        <w:rPr>
          <w:rFonts w:hint="eastAsia"/>
        </w:rPr>
        <w:t xml:space="preserve">　空気砲は段ボール箱に穴を開け、叩くことで空気の弾を発射する装置です。</w:t>
      </w:r>
    </w:p>
    <w:p w:rsidR="003A5515" w:rsidRPr="003A5515" w:rsidRDefault="003A5515" w:rsidP="003A5515">
      <w:r w:rsidRPr="003A5515">
        <w:rPr>
          <w:rFonts w:hint="eastAsia"/>
        </w:rPr>
        <w:t>今日は線香の煙を使って、空気砲の弾の動きを観察しよう。</w:t>
      </w:r>
    </w:p>
    <w:p w:rsidR="003A5515" w:rsidRPr="003A5515" w:rsidRDefault="003A5515" w:rsidP="003A5515">
      <w:pPr>
        <w:rPr>
          <w:b/>
        </w:rPr>
      </w:pPr>
      <w:r w:rsidRPr="003A5515">
        <w:rPr>
          <w:rFonts w:hint="eastAsia"/>
          <w:b/>
        </w:rPr>
        <w:t>〇観察しよう！！</w:t>
      </w:r>
    </w:p>
    <w:p w:rsidR="003A5515" w:rsidRPr="003A5515" w:rsidRDefault="003A5515" w:rsidP="003A5515">
      <w:r w:rsidRPr="003A5515">
        <w:rPr>
          <w:rFonts w:hint="eastAsia"/>
        </w:rPr>
        <w:t>～段ボールをたたいた後の煙の動きは？～</w:t>
      </w:r>
    </w:p>
    <w:p w:rsidR="003A5515" w:rsidRPr="003A5515" w:rsidRDefault="003A5515" w:rsidP="003A5515">
      <w:pPr>
        <w:rPr>
          <w:sz w:val="18"/>
        </w:rPr>
      </w:pPr>
      <w:r w:rsidRPr="003A5515">
        <w:rPr>
          <w:rFonts w:hint="eastAsia"/>
        </w:rPr>
        <w:t xml:space="preserve">気づいたことを言葉や絵を使って下の欄に書いてみよう　　　</w:t>
      </w:r>
      <w:r w:rsidRPr="003A5515">
        <w:rPr>
          <w:rFonts w:hint="eastAsia"/>
          <w:sz w:val="18"/>
        </w:rPr>
        <w:t>ヒント・・・煙の形に注目！！</w:t>
      </w:r>
    </w:p>
    <w:p w:rsidR="003A5515" w:rsidRPr="003A5515" w:rsidRDefault="003A5515" w:rsidP="003A5515">
      <w:r w:rsidRPr="003A5515">
        <w:rPr>
          <w:rFonts w:hint="eastAsia"/>
          <w:noProof/>
        </w:rPr>
        <mc:AlternateContent>
          <mc:Choice Requires="wps">
            <w:drawing>
              <wp:anchor distT="0" distB="0" distL="114300" distR="114300" simplePos="0" relativeHeight="251659264" behindDoc="0" locked="0" layoutInCell="1" allowOverlap="1" wp14:anchorId="6C0F2CFB" wp14:editId="1D3D8023">
                <wp:simplePos x="0" y="0"/>
                <wp:positionH relativeFrom="column">
                  <wp:posOffset>43815</wp:posOffset>
                </wp:positionH>
                <wp:positionV relativeFrom="paragraph">
                  <wp:posOffset>34925</wp:posOffset>
                </wp:positionV>
                <wp:extent cx="5086350" cy="15240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086350" cy="15240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5" o:spid="_x0000_s1026" style="position:absolute;left:0;text-align:left;margin-left:3.45pt;margin-top:2.75pt;width:400.5pt;height:12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" fillcolor="window" strokecolor="windowText" strokeweight="2pt"/>
            </w:pict>
          </mc:Fallback>
        </mc:AlternateContent>
      </w:r>
    </w:p>
    <w:p w:rsidR="003A5515" w:rsidRPr="003A5515" w:rsidRDefault="003A5515" w:rsidP="003A5515"/>
    <w:p w:rsidR="003A5515" w:rsidRPr="003A5515" w:rsidRDefault="003A5515" w:rsidP="003A5515"/>
    <w:p w:rsidR="003A5515" w:rsidRPr="003A5515" w:rsidRDefault="003A5515" w:rsidP="003A5515"/>
    <w:p w:rsidR="003A5515" w:rsidRPr="003A5515" w:rsidRDefault="003A5515" w:rsidP="003A5515"/>
    <w:p w:rsidR="003A5515" w:rsidRPr="003A5515" w:rsidRDefault="003A5515" w:rsidP="003A5515"/>
    <w:p w:rsidR="003A5515" w:rsidRPr="003A5515" w:rsidRDefault="003A5515" w:rsidP="003A5515"/>
    <w:p w:rsidR="003A5515" w:rsidRPr="003A5515" w:rsidRDefault="003A5515" w:rsidP="003A5515">
      <w:pPr>
        <w:rPr>
          <w:b/>
        </w:rPr>
      </w:pPr>
      <w:r w:rsidRPr="003A5515">
        <w:rPr>
          <w:rFonts w:hint="eastAsia"/>
          <w:b/>
        </w:rPr>
        <w:t>〇考えてみよう！！</w:t>
      </w:r>
    </w:p>
    <w:p w:rsidR="003A5515" w:rsidRPr="003A5515" w:rsidRDefault="003A5515" w:rsidP="003A5515">
      <w:r w:rsidRPr="003A5515">
        <w:rPr>
          <w:rFonts w:hint="eastAsia"/>
        </w:rPr>
        <w:t>～空気砲の弾の正体はなんだろう？～</w:t>
      </w:r>
    </w:p>
    <w:p w:rsidR="003A5515" w:rsidRPr="003A5515" w:rsidRDefault="003A5515" w:rsidP="003A5515">
      <w:r w:rsidRPr="003A5515">
        <w:rPr>
          <w:rFonts w:hint="eastAsia"/>
        </w:rPr>
        <w:t>観察したことや自分の予想をもとに考えて、班の人と相談しよう。</w:t>
      </w:r>
    </w:p>
    <w:p w:rsidR="003A5515" w:rsidRPr="003A5515" w:rsidRDefault="003A5515" w:rsidP="003A5515">
      <w:r w:rsidRPr="003A5515">
        <w:rPr>
          <w:noProof/>
        </w:rPr>
        <w:drawing>
          <wp:inline distT="0" distB="0" distL="0" distR="0" wp14:anchorId="5B698838" wp14:editId="7A9BAD73">
            <wp:extent cx="5218430" cy="1548765"/>
            <wp:effectExtent l="0" t="0" r="127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8430" cy="1548765"/>
                    </a:xfrm>
                    <a:prstGeom prst="rect">
                      <a:avLst/>
                    </a:prstGeom>
                    <a:noFill/>
                    <a:ln>
                      <a:noFill/>
                    </a:ln>
                  </pic:spPr>
                </pic:pic>
              </a:graphicData>
            </a:graphic>
          </wp:inline>
        </w:drawing>
      </w:r>
    </w:p>
    <w:p w:rsidR="003A5515" w:rsidRPr="003A5515" w:rsidRDefault="003A5515" w:rsidP="003A5515">
      <w:pPr>
        <w:rPr>
          <w:b/>
        </w:rPr>
      </w:pPr>
      <w:r w:rsidRPr="003A5515">
        <w:rPr>
          <w:rFonts w:hint="eastAsia"/>
          <w:b/>
        </w:rPr>
        <w:t>〇弾の正体</w:t>
      </w:r>
    </w:p>
    <w:p w:rsidR="003A5515" w:rsidRPr="003A5515" w:rsidRDefault="003A5515" w:rsidP="003A5515">
      <w:pPr>
        <w:spacing w:line="360" w:lineRule="auto"/>
        <w:ind w:leftChars="100" w:left="1680" w:hangingChars="700" w:hanging="1470"/>
        <w:jc w:val="left"/>
      </w:pPr>
      <w:r w:rsidRPr="003A5515">
        <w:rPr>
          <w:rFonts w:hint="eastAsia"/>
        </w:rPr>
        <w:t>空気砲の弾の正体は</w:t>
      </w:r>
      <w:r w:rsidRPr="003A5515">
        <w:rPr>
          <w:rFonts w:hint="eastAsia"/>
          <w:u w:val="single"/>
        </w:rPr>
        <w:t xml:space="preserve">　　　　　</w:t>
      </w:r>
      <w:r w:rsidRPr="003A5515">
        <w:rPr>
          <w:rFonts w:hint="eastAsia"/>
        </w:rPr>
        <w:t>と言います。この</w:t>
      </w:r>
      <w:r w:rsidRPr="003A5515">
        <w:rPr>
          <w:rFonts w:hint="eastAsia"/>
          <w:u w:val="single"/>
        </w:rPr>
        <w:t xml:space="preserve">　　　　　</w:t>
      </w:r>
      <w:r w:rsidRPr="003A5515">
        <w:rPr>
          <w:rFonts w:hint="eastAsia"/>
        </w:rPr>
        <w:t>は、押し出された空気が、</w:t>
      </w:r>
    </w:p>
    <w:p w:rsidR="003A5515" w:rsidRPr="003A5515" w:rsidRDefault="003A5515" w:rsidP="003A5515">
      <w:pPr>
        <w:spacing w:line="360" w:lineRule="auto"/>
        <w:jc w:val="left"/>
        <w:rPr>
          <w:u w:val="single"/>
        </w:rPr>
      </w:pPr>
      <w:r w:rsidRPr="003A5515">
        <w:rPr>
          <w:rFonts w:hint="eastAsia"/>
          <w:u w:val="single"/>
        </w:rPr>
        <w:t xml:space="preserve">　　　　　　　　　　　　</w:t>
      </w:r>
      <w:r w:rsidRPr="003A5515">
        <w:rPr>
          <w:rFonts w:hint="eastAsia"/>
        </w:rPr>
        <w:t>前に進むことにより発生します。つまり、</w:t>
      </w:r>
      <w:r w:rsidRPr="003A5515">
        <w:rPr>
          <w:rFonts w:hint="eastAsia"/>
          <w:u w:val="single"/>
        </w:rPr>
        <w:t xml:space="preserve">　　　　　　　　</w:t>
      </w:r>
    </w:p>
    <w:p w:rsidR="003A5515" w:rsidRPr="003A5515" w:rsidRDefault="003A5515" w:rsidP="003A5515">
      <w:pPr>
        <w:spacing w:line="360" w:lineRule="auto"/>
        <w:jc w:val="left"/>
        <w:rPr>
          <w:u w:val="single"/>
        </w:rPr>
      </w:pPr>
      <w:r w:rsidRPr="003A5515">
        <w:rPr>
          <w:rFonts w:hint="eastAsia"/>
          <w:u w:val="single"/>
        </w:rPr>
        <w:t xml:space="preserve">　　　　　</w:t>
      </w:r>
      <w:r w:rsidRPr="003A5515">
        <w:rPr>
          <w:rFonts w:hint="eastAsia"/>
        </w:rPr>
        <w:t>は弾ではないのです。皆さんも知っているように、空気には、</w:t>
      </w:r>
      <w:r w:rsidRPr="003A5515">
        <w:rPr>
          <w:rFonts w:hint="eastAsia"/>
          <w:u w:val="single"/>
        </w:rPr>
        <w:t xml:space="preserve">　　　　　</w:t>
      </w:r>
      <w:r w:rsidRPr="003A5515">
        <w:rPr>
          <w:rFonts w:hint="eastAsia"/>
        </w:rPr>
        <w:t>力、または別の言い方をすれば</w:t>
      </w:r>
      <w:r w:rsidRPr="003A5515">
        <w:rPr>
          <w:rFonts w:hint="eastAsia"/>
          <w:u w:val="single"/>
        </w:rPr>
        <w:t xml:space="preserve">　　　　　</w:t>
      </w:r>
      <w:r w:rsidRPr="003A5515">
        <w:rPr>
          <w:rFonts w:hint="eastAsia"/>
        </w:rPr>
        <w:t>力があります。空気砲の弾は、この力を最も小さく受けるように、自然とそういう形になるのです。</w:t>
      </w:r>
    </w:p>
    <w:sectPr w:rsidR="003A5515" w:rsidRPr="003A55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05A"/>
    <w:rsid w:val="002A01E4"/>
    <w:rsid w:val="002B2AC6"/>
    <w:rsid w:val="00397EBD"/>
    <w:rsid w:val="003A5515"/>
    <w:rsid w:val="004035C4"/>
    <w:rsid w:val="00481725"/>
    <w:rsid w:val="005F7352"/>
    <w:rsid w:val="006B1D5C"/>
    <w:rsid w:val="007E205A"/>
    <w:rsid w:val="00805B47"/>
    <w:rsid w:val="00840437"/>
    <w:rsid w:val="008640CA"/>
    <w:rsid w:val="008E6F8D"/>
    <w:rsid w:val="00AA323D"/>
    <w:rsid w:val="00C2701E"/>
    <w:rsid w:val="00E3723D"/>
    <w:rsid w:val="00E53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05A"/>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72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723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05A"/>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72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72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5B16A-E626-4CBF-A2B6-7B7F438D3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277</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4</cp:revision>
  <dcterms:created xsi:type="dcterms:W3CDTF">2012-06-16T03:54:00Z</dcterms:created>
  <dcterms:modified xsi:type="dcterms:W3CDTF">2012-06-16T16:51:00Z</dcterms:modified>
</cp:coreProperties>
</file>