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CE" w:rsidRPr="00913440" w:rsidRDefault="00DB60DF" w:rsidP="00DB60DF">
      <w:pPr>
        <w:jc w:val="center"/>
        <w:rPr>
          <w:b/>
          <w:szCs w:val="21"/>
        </w:rPr>
      </w:pPr>
      <w:r w:rsidRPr="00913440">
        <w:rPr>
          <w:rFonts w:hint="eastAsia"/>
          <w:b/>
          <w:szCs w:val="21"/>
        </w:rPr>
        <w:t xml:space="preserve">理科教育法Ⅳ　</w:t>
      </w:r>
      <w:r w:rsidR="00913440" w:rsidRPr="00913440">
        <w:rPr>
          <w:rFonts w:hint="eastAsia"/>
          <w:b/>
          <w:szCs w:val="21"/>
        </w:rPr>
        <w:t>指導案</w:t>
      </w:r>
    </w:p>
    <w:p w:rsidR="00913440" w:rsidRDefault="00913440" w:rsidP="00913440">
      <w:pPr>
        <w:wordWrap w:val="0"/>
        <w:jc w:val="right"/>
        <w:rPr>
          <w:szCs w:val="21"/>
        </w:rPr>
      </w:pPr>
      <w:r>
        <w:rPr>
          <w:rFonts w:hint="eastAsia"/>
          <w:szCs w:val="21"/>
        </w:rPr>
        <w:t>2</w:t>
      </w:r>
      <w:r>
        <w:rPr>
          <w:rFonts w:hint="eastAsia"/>
          <w:szCs w:val="21"/>
        </w:rPr>
        <w:t>班　北脇</w:t>
      </w:r>
      <w:r>
        <w:rPr>
          <w:rFonts w:hint="eastAsia"/>
          <w:szCs w:val="21"/>
        </w:rPr>
        <w:t xml:space="preserve"> </w:t>
      </w:r>
      <w:r>
        <w:rPr>
          <w:rFonts w:hint="eastAsia"/>
          <w:szCs w:val="21"/>
        </w:rPr>
        <w:t>田井</w:t>
      </w:r>
      <w:r>
        <w:rPr>
          <w:rFonts w:hint="eastAsia"/>
          <w:szCs w:val="21"/>
        </w:rPr>
        <w:t xml:space="preserve"> </w:t>
      </w:r>
      <w:r>
        <w:rPr>
          <w:rFonts w:hint="eastAsia"/>
          <w:szCs w:val="21"/>
        </w:rPr>
        <w:t>長谷川</w:t>
      </w:r>
    </w:p>
    <w:p w:rsidR="00DB60DF" w:rsidRDefault="00DB60DF" w:rsidP="00DB60DF">
      <w:pPr>
        <w:rPr>
          <w:szCs w:val="21"/>
        </w:rPr>
      </w:pPr>
    </w:p>
    <w:p w:rsidR="00DB60DF" w:rsidRPr="00DB60DF" w:rsidRDefault="00DB60DF" w:rsidP="00DB60DF">
      <w:pPr>
        <w:rPr>
          <w:szCs w:val="21"/>
        </w:rPr>
      </w:pPr>
      <w:r>
        <w:rPr>
          <w:rFonts w:hint="eastAsia"/>
          <w:szCs w:val="21"/>
        </w:rPr>
        <w:t>1.</w:t>
      </w:r>
      <w:r>
        <w:rPr>
          <w:rFonts w:hint="eastAsia"/>
          <w:szCs w:val="21"/>
        </w:rPr>
        <w:t xml:space="preserve">対象　</w:t>
      </w:r>
      <w:r w:rsidR="007C7EAE">
        <w:rPr>
          <w:rFonts w:hint="eastAsia"/>
          <w:szCs w:val="21"/>
        </w:rPr>
        <w:t xml:space="preserve">　　　</w:t>
      </w:r>
      <w:r>
        <w:rPr>
          <w:rFonts w:hint="eastAsia"/>
          <w:szCs w:val="21"/>
        </w:rPr>
        <w:t>中学</w:t>
      </w:r>
      <w:r>
        <w:rPr>
          <w:rFonts w:hint="eastAsia"/>
          <w:szCs w:val="21"/>
        </w:rPr>
        <w:t>3</w:t>
      </w:r>
      <w:r>
        <w:rPr>
          <w:rFonts w:hint="eastAsia"/>
          <w:szCs w:val="21"/>
        </w:rPr>
        <w:t>年生</w:t>
      </w:r>
    </w:p>
    <w:p w:rsidR="00DB60DF" w:rsidRDefault="00DB60DF" w:rsidP="00DB60DF">
      <w:pPr>
        <w:rPr>
          <w:szCs w:val="21"/>
        </w:rPr>
      </w:pPr>
      <w:r>
        <w:rPr>
          <w:rFonts w:hint="eastAsia"/>
          <w:szCs w:val="21"/>
        </w:rPr>
        <w:t>2.</w:t>
      </w:r>
      <w:r>
        <w:rPr>
          <w:rFonts w:hint="eastAsia"/>
          <w:szCs w:val="21"/>
        </w:rPr>
        <w:t xml:space="preserve">科目　</w:t>
      </w:r>
      <w:r w:rsidR="007C7EAE">
        <w:rPr>
          <w:rFonts w:hint="eastAsia"/>
          <w:szCs w:val="21"/>
        </w:rPr>
        <w:t xml:space="preserve">　　　</w:t>
      </w:r>
      <w:r>
        <w:rPr>
          <w:rFonts w:hint="eastAsia"/>
          <w:szCs w:val="21"/>
        </w:rPr>
        <w:t>理科第</w:t>
      </w:r>
      <w:r>
        <w:rPr>
          <w:rFonts w:hint="eastAsia"/>
          <w:szCs w:val="21"/>
        </w:rPr>
        <w:t>1</w:t>
      </w:r>
      <w:r>
        <w:rPr>
          <w:rFonts w:hint="eastAsia"/>
          <w:szCs w:val="21"/>
        </w:rPr>
        <w:t>分野</w:t>
      </w:r>
    </w:p>
    <w:p w:rsidR="00DB60DF" w:rsidRDefault="00DB60DF" w:rsidP="00DB60DF">
      <w:pPr>
        <w:rPr>
          <w:szCs w:val="21"/>
        </w:rPr>
      </w:pPr>
      <w:r>
        <w:rPr>
          <w:rFonts w:hint="eastAsia"/>
          <w:szCs w:val="21"/>
        </w:rPr>
        <w:t>3.</w:t>
      </w:r>
      <w:r>
        <w:rPr>
          <w:rFonts w:hint="eastAsia"/>
          <w:szCs w:val="21"/>
        </w:rPr>
        <w:t xml:space="preserve">日時　</w:t>
      </w:r>
      <w:r w:rsidR="007C7EAE">
        <w:rPr>
          <w:rFonts w:hint="eastAsia"/>
          <w:szCs w:val="21"/>
        </w:rPr>
        <w:t xml:space="preserve">　　　</w:t>
      </w:r>
      <w:r>
        <w:rPr>
          <w:rFonts w:hint="eastAsia"/>
          <w:szCs w:val="21"/>
        </w:rPr>
        <w:t>2014</w:t>
      </w:r>
      <w:r>
        <w:rPr>
          <w:rFonts w:hint="eastAsia"/>
          <w:szCs w:val="21"/>
        </w:rPr>
        <w:t>年</w:t>
      </w:r>
      <w:r>
        <w:rPr>
          <w:rFonts w:hint="eastAsia"/>
          <w:szCs w:val="21"/>
        </w:rPr>
        <w:t>6</w:t>
      </w:r>
      <w:r>
        <w:rPr>
          <w:rFonts w:hint="eastAsia"/>
          <w:szCs w:val="21"/>
        </w:rPr>
        <w:t>月</w:t>
      </w:r>
      <w:r>
        <w:rPr>
          <w:rFonts w:hint="eastAsia"/>
          <w:szCs w:val="21"/>
        </w:rPr>
        <w:t>15</w:t>
      </w:r>
      <w:r>
        <w:rPr>
          <w:rFonts w:hint="eastAsia"/>
          <w:szCs w:val="21"/>
        </w:rPr>
        <w:t>日</w:t>
      </w:r>
      <w:r>
        <w:rPr>
          <w:rFonts w:hint="eastAsia"/>
          <w:szCs w:val="21"/>
        </w:rPr>
        <w:t>(</w:t>
      </w:r>
      <w:r>
        <w:rPr>
          <w:rFonts w:hint="eastAsia"/>
          <w:szCs w:val="21"/>
        </w:rPr>
        <w:t>日</w:t>
      </w:r>
      <w:r>
        <w:rPr>
          <w:rFonts w:hint="eastAsia"/>
          <w:szCs w:val="21"/>
        </w:rPr>
        <w:t>)</w:t>
      </w:r>
    </w:p>
    <w:p w:rsidR="00DB60DF" w:rsidRDefault="00DB60DF" w:rsidP="00DB60DF">
      <w:pPr>
        <w:rPr>
          <w:szCs w:val="21"/>
        </w:rPr>
      </w:pPr>
      <w:r>
        <w:rPr>
          <w:rFonts w:hint="eastAsia"/>
          <w:szCs w:val="21"/>
        </w:rPr>
        <w:t>4.</w:t>
      </w:r>
      <w:r>
        <w:rPr>
          <w:rFonts w:hint="eastAsia"/>
          <w:szCs w:val="21"/>
        </w:rPr>
        <w:t xml:space="preserve">場所　</w:t>
      </w:r>
      <w:r w:rsidR="007C7EAE">
        <w:rPr>
          <w:rFonts w:hint="eastAsia"/>
          <w:szCs w:val="21"/>
        </w:rPr>
        <w:t xml:space="preserve">　　　</w:t>
      </w:r>
      <w:r>
        <w:rPr>
          <w:rFonts w:hint="eastAsia"/>
          <w:szCs w:val="21"/>
        </w:rPr>
        <w:t>第</w:t>
      </w:r>
      <w:r>
        <w:rPr>
          <w:rFonts w:hint="eastAsia"/>
          <w:szCs w:val="21"/>
        </w:rPr>
        <w:t>5</w:t>
      </w:r>
      <w:r>
        <w:rPr>
          <w:rFonts w:hint="eastAsia"/>
          <w:szCs w:val="21"/>
        </w:rPr>
        <w:t>講義室</w:t>
      </w:r>
    </w:p>
    <w:p w:rsidR="00DB60DF" w:rsidRDefault="00DB60DF" w:rsidP="00DB60DF">
      <w:pPr>
        <w:rPr>
          <w:szCs w:val="21"/>
        </w:rPr>
      </w:pPr>
      <w:r>
        <w:rPr>
          <w:rFonts w:hint="eastAsia"/>
          <w:szCs w:val="21"/>
        </w:rPr>
        <w:t>5.</w:t>
      </w:r>
      <w:r>
        <w:rPr>
          <w:rFonts w:hint="eastAsia"/>
          <w:szCs w:val="21"/>
        </w:rPr>
        <w:t xml:space="preserve">単元　</w:t>
      </w:r>
      <w:r w:rsidR="007C7EAE">
        <w:rPr>
          <w:rFonts w:hint="eastAsia"/>
          <w:szCs w:val="21"/>
        </w:rPr>
        <w:t xml:space="preserve">　　　</w:t>
      </w:r>
      <w:r>
        <w:rPr>
          <w:rFonts w:hint="eastAsia"/>
          <w:szCs w:val="21"/>
        </w:rPr>
        <w:t>「酸･アルカリ」</w:t>
      </w:r>
    </w:p>
    <w:p w:rsidR="007C7EAE" w:rsidRDefault="007C7EAE" w:rsidP="00DB60DF">
      <w:pPr>
        <w:rPr>
          <w:szCs w:val="21"/>
        </w:rPr>
      </w:pPr>
      <w:r>
        <w:rPr>
          <w:rFonts w:hint="eastAsia"/>
          <w:szCs w:val="21"/>
        </w:rPr>
        <w:t>6.</w:t>
      </w:r>
      <w:r>
        <w:rPr>
          <w:rFonts w:hint="eastAsia"/>
          <w:szCs w:val="21"/>
        </w:rPr>
        <w:t>使用教科書</w:t>
      </w:r>
      <w:r>
        <w:rPr>
          <w:rFonts w:hint="eastAsia"/>
          <w:szCs w:val="21"/>
        </w:rPr>
        <w:t xml:space="preserve">  </w:t>
      </w:r>
      <w:r>
        <w:rPr>
          <w:rFonts w:hint="eastAsia"/>
          <w:szCs w:val="21"/>
        </w:rPr>
        <w:t>「理科の世界」大日本図書</w:t>
      </w:r>
    </w:p>
    <w:p w:rsidR="00DB60DF" w:rsidRDefault="00DB60DF" w:rsidP="00DB60DF">
      <w:pPr>
        <w:rPr>
          <w:szCs w:val="21"/>
        </w:rPr>
      </w:pPr>
    </w:p>
    <w:p w:rsidR="00DB60DF" w:rsidRDefault="007C7EAE" w:rsidP="00DB60DF">
      <w:pPr>
        <w:rPr>
          <w:szCs w:val="21"/>
        </w:rPr>
      </w:pPr>
      <w:r>
        <w:rPr>
          <w:rFonts w:hint="eastAsia"/>
          <w:szCs w:val="21"/>
        </w:rPr>
        <w:t>7</w:t>
      </w:r>
      <w:r w:rsidR="00DB60DF">
        <w:rPr>
          <w:rFonts w:hint="eastAsia"/>
          <w:szCs w:val="21"/>
        </w:rPr>
        <w:t>.</w:t>
      </w:r>
      <w:r w:rsidR="00DB60DF">
        <w:rPr>
          <w:rFonts w:hint="eastAsia"/>
          <w:szCs w:val="21"/>
        </w:rPr>
        <w:t>本時の</w:t>
      </w:r>
      <w:r w:rsidR="00913440">
        <w:rPr>
          <w:rFonts w:hint="eastAsia"/>
          <w:szCs w:val="21"/>
        </w:rPr>
        <w:t>教材観及び指導観</w:t>
      </w:r>
    </w:p>
    <w:p w:rsidR="00913440" w:rsidRDefault="00913440" w:rsidP="00913440">
      <w:pPr>
        <w:ind w:leftChars="135" w:left="283" w:firstLine="1"/>
        <w:rPr>
          <w:szCs w:val="21"/>
        </w:rPr>
      </w:pPr>
      <w:r>
        <w:rPr>
          <w:rFonts w:hint="eastAsia"/>
          <w:szCs w:val="21"/>
        </w:rPr>
        <w:t xml:space="preserve">　前回までの授業で</w:t>
      </w:r>
      <w:r w:rsidR="007C7EAE">
        <w:rPr>
          <w:rFonts w:hint="eastAsia"/>
          <w:szCs w:val="21"/>
        </w:rPr>
        <w:t>イオンや電気分解について勉強しているので、水に電解質を溶かすと電離することは理解している。本時はそれを踏まえて小学校でも習った酸性･中性･アルカリ性を改めて学習する。それぞれの基本的な性質</w:t>
      </w:r>
      <w:r w:rsidR="007C7EAE">
        <w:rPr>
          <w:rFonts w:hint="eastAsia"/>
          <w:szCs w:val="21"/>
        </w:rPr>
        <w:t>(</w:t>
      </w:r>
      <w:r w:rsidR="007C7EAE">
        <w:rPr>
          <w:rFonts w:hint="eastAsia"/>
          <w:szCs w:val="21"/>
        </w:rPr>
        <w:t>リトマス紙の反応など</w:t>
      </w:r>
      <w:r w:rsidR="007C7EAE">
        <w:rPr>
          <w:rFonts w:hint="eastAsia"/>
          <w:szCs w:val="21"/>
        </w:rPr>
        <w:t>)</w:t>
      </w:r>
      <w:r w:rsidR="00545D66">
        <w:rPr>
          <w:rFonts w:hint="eastAsia"/>
          <w:szCs w:val="21"/>
        </w:rPr>
        <w:t>、酸性が酸性であるのは電離した水素イオン、アルカリ性では、同様に、水酸化物イオンによることを理解できるように指導したい。また実験は、色の違いが面白いと思ってもらえるようにすすめたい。</w:t>
      </w:r>
    </w:p>
    <w:p w:rsidR="00913440" w:rsidRDefault="00913440" w:rsidP="00913440">
      <w:pPr>
        <w:ind w:leftChars="135" w:left="283" w:firstLine="1"/>
        <w:rPr>
          <w:szCs w:val="21"/>
        </w:rPr>
      </w:pPr>
      <w:r>
        <w:rPr>
          <w:rFonts w:hint="eastAsia"/>
          <w:szCs w:val="21"/>
        </w:rPr>
        <w:t xml:space="preserve">　</w:t>
      </w:r>
    </w:p>
    <w:p w:rsidR="00913440" w:rsidRDefault="007C7EAE" w:rsidP="00913440">
      <w:pPr>
        <w:rPr>
          <w:szCs w:val="21"/>
        </w:rPr>
      </w:pPr>
      <w:r>
        <w:rPr>
          <w:rFonts w:hint="eastAsia"/>
          <w:szCs w:val="21"/>
        </w:rPr>
        <w:t>8</w:t>
      </w:r>
      <w:r w:rsidR="00913440">
        <w:rPr>
          <w:rFonts w:hint="eastAsia"/>
          <w:szCs w:val="21"/>
        </w:rPr>
        <w:t>.</w:t>
      </w:r>
      <w:r w:rsidR="00913440">
        <w:rPr>
          <w:rFonts w:hint="eastAsia"/>
          <w:szCs w:val="21"/>
        </w:rPr>
        <w:t>生徒観</w:t>
      </w:r>
    </w:p>
    <w:p w:rsidR="00913440" w:rsidRDefault="00545D66" w:rsidP="00545D66">
      <w:pPr>
        <w:ind w:leftChars="135" w:left="283"/>
        <w:rPr>
          <w:szCs w:val="21"/>
        </w:rPr>
      </w:pPr>
      <w:r>
        <w:rPr>
          <w:szCs w:val="21"/>
        </w:rPr>
        <w:t xml:space="preserve">　公立中学校の生徒を想定する。試料が家にあるものばかりなので、実験を身近に感じてくれると思う。</w:t>
      </w:r>
    </w:p>
    <w:p w:rsidR="00913440" w:rsidRDefault="00913440" w:rsidP="00DB60DF">
      <w:pPr>
        <w:rPr>
          <w:szCs w:val="21"/>
        </w:rPr>
      </w:pPr>
    </w:p>
    <w:p w:rsidR="00913440" w:rsidRDefault="007C7EAE" w:rsidP="00DB60DF">
      <w:pPr>
        <w:rPr>
          <w:szCs w:val="21"/>
        </w:rPr>
      </w:pPr>
      <w:r>
        <w:rPr>
          <w:rFonts w:hint="eastAsia"/>
          <w:szCs w:val="21"/>
        </w:rPr>
        <w:t>9</w:t>
      </w:r>
      <w:r w:rsidR="00913440">
        <w:rPr>
          <w:rFonts w:hint="eastAsia"/>
          <w:szCs w:val="21"/>
        </w:rPr>
        <w:t>.</w:t>
      </w:r>
      <w:r w:rsidR="00913440">
        <w:rPr>
          <w:rFonts w:hint="eastAsia"/>
          <w:szCs w:val="21"/>
        </w:rPr>
        <w:t>準備物</w:t>
      </w:r>
    </w:p>
    <w:p w:rsidR="00913440" w:rsidRDefault="00545D66" w:rsidP="00545D66">
      <w:pPr>
        <w:ind w:leftChars="135" w:left="283"/>
        <w:rPr>
          <w:szCs w:val="21"/>
        </w:rPr>
      </w:pPr>
      <w:r>
        <w:rPr>
          <w:rFonts w:hint="eastAsia"/>
          <w:szCs w:val="21"/>
        </w:rPr>
        <w:t>(1</w:t>
      </w:r>
      <w:r>
        <w:rPr>
          <w:rFonts w:hint="eastAsia"/>
          <w:szCs w:val="21"/>
        </w:rPr>
        <w:t>人ずつ</w:t>
      </w:r>
      <w:r>
        <w:rPr>
          <w:rFonts w:hint="eastAsia"/>
          <w:szCs w:val="21"/>
        </w:rPr>
        <w:t>)</w:t>
      </w:r>
    </w:p>
    <w:p w:rsidR="00545D66" w:rsidRDefault="00545D66" w:rsidP="00545D66">
      <w:pPr>
        <w:ind w:leftChars="202" w:left="424"/>
        <w:rPr>
          <w:szCs w:val="21"/>
        </w:rPr>
      </w:pPr>
      <w:r>
        <w:rPr>
          <w:rFonts w:hint="eastAsia"/>
          <w:szCs w:val="21"/>
        </w:rPr>
        <w:t>卵パック</w:t>
      </w:r>
      <w:r>
        <w:rPr>
          <w:rFonts w:hint="eastAsia"/>
          <w:szCs w:val="21"/>
        </w:rPr>
        <w:t>1</w:t>
      </w:r>
      <w:r>
        <w:rPr>
          <w:rFonts w:hint="eastAsia"/>
          <w:szCs w:val="21"/>
        </w:rPr>
        <w:t>つ</w:t>
      </w:r>
      <w:r>
        <w:rPr>
          <w:rFonts w:hint="eastAsia"/>
          <w:szCs w:val="21"/>
        </w:rPr>
        <w:t>(</w:t>
      </w:r>
      <w:r>
        <w:rPr>
          <w:rFonts w:hint="eastAsia"/>
          <w:szCs w:val="21"/>
        </w:rPr>
        <w:t>上下でわけたもの</w:t>
      </w:r>
      <w:r>
        <w:rPr>
          <w:rFonts w:hint="eastAsia"/>
          <w:szCs w:val="21"/>
        </w:rPr>
        <w:t>)</w:t>
      </w:r>
      <w:r>
        <w:rPr>
          <w:rFonts w:hint="eastAsia"/>
          <w:szCs w:val="21"/>
        </w:rPr>
        <w:t>、スポイト</w:t>
      </w:r>
      <w:r>
        <w:rPr>
          <w:rFonts w:hint="eastAsia"/>
          <w:szCs w:val="21"/>
        </w:rPr>
        <w:t>1</w:t>
      </w:r>
      <w:r>
        <w:rPr>
          <w:rFonts w:hint="eastAsia"/>
          <w:szCs w:val="21"/>
        </w:rPr>
        <w:t>本、水の入ったコップ</w:t>
      </w:r>
      <w:r>
        <w:rPr>
          <w:rFonts w:hint="eastAsia"/>
          <w:szCs w:val="21"/>
        </w:rPr>
        <w:t>1</w:t>
      </w:r>
      <w:r>
        <w:rPr>
          <w:rFonts w:hint="eastAsia"/>
          <w:szCs w:val="21"/>
        </w:rPr>
        <w:t>つ</w:t>
      </w:r>
    </w:p>
    <w:p w:rsidR="00545D66" w:rsidRDefault="00545D66" w:rsidP="00545D66">
      <w:pPr>
        <w:ind w:leftChars="135" w:left="283"/>
        <w:rPr>
          <w:szCs w:val="21"/>
        </w:rPr>
      </w:pPr>
      <w:r>
        <w:rPr>
          <w:rFonts w:hint="eastAsia"/>
          <w:szCs w:val="21"/>
        </w:rPr>
        <w:t>(</w:t>
      </w:r>
      <w:r>
        <w:rPr>
          <w:rFonts w:hint="eastAsia"/>
          <w:szCs w:val="21"/>
        </w:rPr>
        <w:t>班ごと</w:t>
      </w:r>
      <w:r>
        <w:rPr>
          <w:rFonts w:hint="eastAsia"/>
          <w:szCs w:val="21"/>
        </w:rPr>
        <w:t>)</w:t>
      </w:r>
    </w:p>
    <w:p w:rsidR="00545D66" w:rsidRDefault="00545D66" w:rsidP="00545D66">
      <w:pPr>
        <w:ind w:leftChars="202" w:left="424"/>
        <w:rPr>
          <w:szCs w:val="21"/>
        </w:rPr>
      </w:pPr>
      <w:r>
        <w:rPr>
          <w:rFonts w:hint="eastAsia"/>
          <w:szCs w:val="21"/>
        </w:rPr>
        <w:t>紫キャベツの入った袋</w:t>
      </w:r>
      <w:r>
        <w:rPr>
          <w:rFonts w:hint="eastAsia"/>
          <w:szCs w:val="21"/>
        </w:rPr>
        <w:t>1</w:t>
      </w:r>
      <w:r>
        <w:rPr>
          <w:rFonts w:hint="eastAsia"/>
          <w:szCs w:val="21"/>
        </w:rPr>
        <w:t>つ、紙コップ</w:t>
      </w:r>
      <w:r>
        <w:rPr>
          <w:rFonts w:hint="eastAsia"/>
          <w:szCs w:val="21"/>
        </w:rPr>
        <w:t>5</w:t>
      </w:r>
      <w:r>
        <w:rPr>
          <w:rFonts w:hint="eastAsia"/>
          <w:szCs w:val="21"/>
        </w:rPr>
        <w:t>つ、</w:t>
      </w:r>
      <w:r>
        <w:rPr>
          <w:rFonts w:hint="eastAsia"/>
          <w:szCs w:val="21"/>
        </w:rPr>
        <w:t>BTB</w:t>
      </w:r>
      <w:r>
        <w:rPr>
          <w:rFonts w:hint="eastAsia"/>
          <w:szCs w:val="21"/>
        </w:rPr>
        <w:t>溶液、スポイト</w:t>
      </w:r>
      <w:r>
        <w:rPr>
          <w:rFonts w:hint="eastAsia"/>
          <w:szCs w:val="21"/>
        </w:rPr>
        <w:t>2</w:t>
      </w:r>
      <w:r>
        <w:rPr>
          <w:rFonts w:hint="eastAsia"/>
          <w:szCs w:val="21"/>
        </w:rPr>
        <w:t>本、試料</w:t>
      </w:r>
      <w:r>
        <w:rPr>
          <w:rFonts w:hint="eastAsia"/>
          <w:szCs w:val="21"/>
        </w:rPr>
        <w:t>(</w:t>
      </w:r>
      <w:r>
        <w:rPr>
          <w:rFonts w:hint="eastAsia"/>
          <w:szCs w:val="21"/>
        </w:rPr>
        <w:t>ポッカレモン、スポーツドリンク、食塩水、石鹸水、ハイター</w:t>
      </w:r>
      <w:r>
        <w:rPr>
          <w:rFonts w:hint="eastAsia"/>
          <w:szCs w:val="21"/>
        </w:rPr>
        <w:t>)</w:t>
      </w:r>
      <w:r>
        <w:rPr>
          <w:rFonts w:hint="eastAsia"/>
          <w:szCs w:val="21"/>
        </w:rPr>
        <w:t>、タオル</w:t>
      </w:r>
      <w:r>
        <w:rPr>
          <w:rFonts w:hint="eastAsia"/>
          <w:szCs w:val="21"/>
        </w:rPr>
        <w:t>1</w:t>
      </w:r>
      <w:r>
        <w:rPr>
          <w:rFonts w:hint="eastAsia"/>
          <w:szCs w:val="21"/>
        </w:rPr>
        <w:t>枚、炭酸水の入ったコップ</w:t>
      </w:r>
      <w:r>
        <w:rPr>
          <w:rFonts w:hint="eastAsia"/>
          <w:szCs w:val="21"/>
        </w:rPr>
        <w:t>1</w:t>
      </w:r>
      <w:r>
        <w:rPr>
          <w:rFonts w:hint="eastAsia"/>
          <w:szCs w:val="21"/>
        </w:rPr>
        <w:t>つ</w:t>
      </w:r>
    </w:p>
    <w:p w:rsidR="00913440" w:rsidRDefault="00913440" w:rsidP="00DB60DF">
      <w:pPr>
        <w:rPr>
          <w:szCs w:val="21"/>
        </w:rPr>
      </w:pPr>
    </w:p>
    <w:p w:rsidR="00913440" w:rsidRDefault="007C7EAE" w:rsidP="00DB60DF">
      <w:pPr>
        <w:rPr>
          <w:szCs w:val="21"/>
        </w:rPr>
      </w:pPr>
      <w:r>
        <w:rPr>
          <w:rFonts w:hint="eastAsia"/>
          <w:szCs w:val="21"/>
        </w:rPr>
        <w:t>10</w:t>
      </w:r>
      <w:r w:rsidR="00913440">
        <w:rPr>
          <w:rFonts w:hint="eastAsia"/>
          <w:szCs w:val="21"/>
        </w:rPr>
        <w:t>.</w:t>
      </w:r>
      <w:r w:rsidR="00913440">
        <w:rPr>
          <w:rFonts w:hint="eastAsia"/>
          <w:szCs w:val="21"/>
        </w:rPr>
        <w:t>本時の目標</w:t>
      </w:r>
    </w:p>
    <w:p w:rsidR="00913440" w:rsidRPr="007C7EAE" w:rsidRDefault="008C47C9" w:rsidP="008C47C9">
      <w:pPr>
        <w:ind w:leftChars="135" w:left="283"/>
        <w:rPr>
          <w:szCs w:val="21"/>
        </w:rPr>
      </w:pPr>
      <w:r>
        <w:rPr>
          <w:rFonts w:hint="eastAsia"/>
          <w:szCs w:val="21"/>
        </w:rPr>
        <w:t xml:space="preserve">　酸性･中性･アルカリ性を区別する指示薬を知る。</w:t>
      </w:r>
    </w:p>
    <w:p w:rsidR="00913440" w:rsidRDefault="00913440" w:rsidP="00DB60DF">
      <w:pPr>
        <w:rPr>
          <w:szCs w:val="21"/>
        </w:rPr>
      </w:pPr>
    </w:p>
    <w:p w:rsidR="00913440" w:rsidRDefault="007C7EAE" w:rsidP="00DB60DF">
      <w:pPr>
        <w:rPr>
          <w:szCs w:val="21"/>
        </w:rPr>
      </w:pPr>
      <w:r>
        <w:rPr>
          <w:rFonts w:hint="eastAsia"/>
          <w:szCs w:val="21"/>
        </w:rPr>
        <w:t>11</w:t>
      </w:r>
      <w:r w:rsidR="00913440">
        <w:rPr>
          <w:rFonts w:hint="eastAsia"/>
          <w:szCs w:val="21"/>
        </w:rPr>
        <w:t>.</w:t>
      </w:r>
      <w:r w:rsidR="00913440">
        <w:rPr>
          <w:rFonts w:hint="eastAsia"/>
          <w:szCs w:val="21"/>
        </w:rPr>
        <w:t>本時の展開</w:t>
      </w:r>
    </w:p>
    <w:tbl>
      <w:tblPr>
        <w:tblStyle w:val="a4"/>
        <w:tblW w:w="0" w:type="auto"/>
        <w:tblLook w:val="04A0" w:firstRow="1" w:lastRow="0" w:firstColumn="1" w:lastColumn="0" w:noHBand="0" w:noVBand="1"/>
      </w:tblPr>
      <w:tblGrid>
        <w:gridCol w:w="2080"/>
        <w:gridCol w:w="2080"/>
        <w:gridCol w:w="2080"/>
        <w:gridCol w:w="2081"/>
        <w:gridCol w:w="2081"/>
        <w:gridCol w:w="9"/>
      </w:tblGrid>
      <w:tr w:rsidR="00433FEC" w:rsidTr="00433FEC">
        <w:trPr>
          <w:gridAfter w:val="1"/>
          <w:wAfter w:w="9" w:type="dxa"/>
        </w:trPr>
        <w:tc>
          <w:tcPr>
            <w:tcW w:w="2080" w:type="dxa"/>
          </w:tcPr>
          <w:p w:rsidR="00433FEC" w:rsidRDefault="00433FEC" w:rsidP="00433FEC">
            <w:pPr>
              <w:jc w:val="center"/>
              <w:rPr>
                <w:szCs w:val="21"/>
              </w:rPr>
            </w:pPr>
            <w:r>
              <w:rPr>
                <w:szCs w:val="21"/>
              </w:rPr>
              <w:t>段階</w:t>
            </w:r>
          </w:p>
        </w:tc>
        <w:tc>
          <w:tcPr>
            <w:tcW w:w="2080" w:type="dxa"/>
          </w:tcPr>
          <w:p w:rsidR="00433FEC" w:rsidRDefault="00433FEC" w:rsidP="00433FEC">
            <w:pPr>
              <w:jc w:val="center"/>
              <w:rPr>
                <w:szCs w:val="21"/>
              </w:rPr>
            </w:pPr>
            <w:r>
              <w:rPr>
                <w:szCs w:val="21"/>
              </w:rPr>
              <w:t>学習内容</w:t>
            </w:r>
          </w:p>
        </w:tc>
        <w:tc>
          <w:tcPr>
            <w:tcW w:w="2080" w:type="dxa"/>
          </w:tcPr>
          <w:p w:rsidR="00433FEC" w:rsidRDefault="00433FEC" w:rsidP="00433FEC">
            <w:pPr>
              <w:jc w:val="center"/>
              <w:rPr>
                <w:szCs w:val="21"/>
              </w:rPr>
            </w:pPr>
            <w:r>
              <w:rPr>
                <w:szCs w:val="21"/>
              </w:rPr>
              <w:t>教師の活動</w:t>
            </w:r>
          </w:p>
        </w:tc>
        <w:tc>
          <w:tcPr>
            <w:tcW w:w="2081" w:type="dxa"/>
          </w:tcPr>
          <w:p w:rsidR="00433FEC" w:rsidRDefault="00433FEC" w:rsidP="00433FEC">
            <w:pPr>
              <w:jc w:val="center"/>
              <w:rPr>
                <w:szCs w:val="21"/>
              </w:rPr>
            </w:pPr>
            <w:r>
              <w:rPr>
                <w:szCs w:val="21"/>
              </w:rPr>
              <w:t>生徒の活動</w:t>
            </w:r>
          </w:p>
        </w:tc>
        <w:tc>
          <w:tcPr>
            <w:tcW w:w="2081" w:type="dxa"/>
          </w:tcPr>
          <w:p w:rsidR="00433FEC" w:rsidRDefault="00433FEC" w:rsidP="00433FEC">
            <w:pPr>
              <w:jc w:val="center"/>
              <w:rPr>
                <w:szCs w:val="21"/>
              </w:rPr>
            </w:pPr>
            <w:r>
              <w:rPr>
                <w:szCs w:val="21"/>
              </w:rPr>
              <w:t>留意点</w:t>
            </w:r>
          </w:p>
        </w:tc>
      </w:tr>
      <w:tr w:rsidR="00433FEC" w:rsidTr="00433FEC">
        <w:trPr>
          <w:gridAfter w:val="1"/>
          <w:wAfter w:w="9" w:type="dxa"/>
        </w:trPr>
        <w:tc>
          <w:tcPr>
            <w:tcW w:w="2080" w:type="dxa"/>
          </w:tcPr>
          <w:p w:rsidR="00433FEC" w:rsidRDefault="00433FEC" w:rsidP="00DB60DF">
            <w:pPr>
              <w:rPr>
                <w:szCs w:val="21"/>
              </w:rPr>
            </w:pPr>
            <w:r>
              <w:rPr>
                <w:szCs w:val="21"/>
              </w:rPr>
              <w:t>導入</w:t>
            </w:r>
            <w:r>
              <w:rPr>
                <w:rFonts w:hint="eastAsia"/>
                <w:szCs w:val="21"/>
              </w:rPr>
              <w:t xml:space="preserve"> 5</w:t>
            </w:r>
            <w:r>
              <w:rPr>
                <w:rFonts w:hint="eastAsia"/>
                <w:szCs w:val="21"/>
              </w:rPr>
              <w:t>分</w:t>
            </w:r>
          </w:p>
        </w:tc>
        <w:tc>
          <w:tcPr>
            <w:tcW w:w="2080" w:type="dxa"/>
          </w:tcPr>
          <w:p w:rsidR="00433FEC" w:rsidRDefault="00433FEC" w:rsidP="00DB60DF">
            <w:pPr>
              <w:rPr>
                <w:szCs w:val="21"/>
              </w:rPr>
            </w:pPr>
          </w:p>
          <w:p w:rsidR="00433FEC" w:rsidRDefault="00433FEC" w:rsidP="00DB60DF">
            <w:pPr>
              <w:rPr>
                <w:szCs w:val="21"/>
              </w:rPr>
            </w:pPr>
          </w:p>
          <w:p w:rsidR="00433FEC" w:rsidRDefault="00433FEC" w:rsidP="00DB60DF">
            <w:pPr>
              <w:rPr>
                <w:szCs w:val="21"/>
              </w:rPr>
            </w:pPr>
            <w:r>
              <w:rPr>
                <w:szCs w:val="21"/>
              </w:rPr>
              <w:t>前回の復習</w:t>
            </w:r>
          </w:p>
        </w:tc>
        <w:tc>
          <w:tcPr>
            <w:tcW w:w="2080" w:type="dxa"/>
          </w:tcPr>
          <w:p w:rsidR="00433FEC" w:rsidRDefault="00433FEC" w:rsidP="00DB60DF">
            <w:pPr>
              <w:rPr>
                <w:szCs w:val="21"/>
              </w:rPr>
            </w:pPr>
            <w:r>
              <w:rPr>
                <w:szCs w:val="21"/>
              </w:rPr>
              <w:t>挨拶</w:t>
            </w:r>
          </w:p>
          <w:p w:rsidR="00433FEC" w:rsidRDefault="00433FEC" w:rsidP="00DB60DF">
            <w:pPr>
              <w:rPr>
                <w:szCs w:val="21"/>
              </w:rPr>
            </w:pPr>
          </w:p>
          <w:p w:rsidR="00433FEC" w:rsidRDefault="00433FEC" w:rsidP="00DB60DF">
            <w:pPr>
              <w:rPr>
                <w:szCs w:val="21"/>
              </w:rPr>
            </w:pPr>
            <w:r>
              <w:rPr>
                <w:rFonts w:hint="eastAsia"/>
                <w:szCs w:val="21"/>
              </w:rPr>
              <w:t>(</w:t>
            </w:r>
            <w:r>
              <w:rPr>
                <w:rFonts w:hint="eastAsia"/>
                <w:szCs w:val="21"/>
              </w:rPr>
              <w:t>発問</w:t>
            </w:r>
            <w:r>
              <w:rPr>
                <w:rFonts w:hint="eastAsia"/>
                <w:szCs w:val="21"/>
              </w:rPr>
              <w:t>)</w:t>
            </w:r>
          </w:p>
          <w:p w:rsidR="00433FEC" w:rsidRDefault="00433FEC" w:rsidP="00DB60DF">
            <w:pPr>
              <w:rPr>
                <w:szCs w:val="21"/>
              </w:rPr>
            </w:pPr>
            <w:r>
              <w:rPr>
                <w:rFonts w:hint="eastAsia"/>
                <w:szCs w:val="21"/>
              </w:rPr>
              <w:t>板書を書きながら</w:t>
            </w:r>
          </w:p>
          <w:p w:rsidR="00433FEC" w:rsidRDefault="00433FEC" w:rsidP="00DB60DF">
            <w:pPr>
              <w:rPr>
                <w:szCs w:val="21"/>
              </w:rPr>
            </w:pPr>
            <w:r>
              <w:rPr>
                <w:rFonts w:hint="eastAsia"/>
                <w:szCs w:val="21"/>
              </w:rPr>
              <w:lastRenderedPageBreak/>
              <w:t>「</w:t>
            </w:r>
            <w:proofErr w:type="spellStart"/>
            <w:r>
              <w:rPr>
                <w:rFonts w:hint="eastAsia"/>
                <w:szCs w:val="21"/>
              </w:rPr>
              <w:t>HCl</w:t>
            </w:r>
            <w:proofErr w:type="spellEnd"/>
            <w:r>
              <w:rPr>
                <w:rFonts w:hint="eastAsia"/>
                <w:szCs w:val="21"/>
              </w:rPr>
              <w:t>を水に溶かすと</w:t>
            </w:r>
            <w:r w:rsidR="00274433">
              <w:rPr>
                <w:rFonts w:hint="eastAsia"/>
                <w:szCs w:val="21"/>
              </w:rPr>
              <w:t>、</w:t>
            </w:r>
            <w:r>
              <w:rPr>
                <w:rFonts w:hint="eastAsia"/>
                <w:szCs w:val="21"/>
              </w:rPr>
              <w:t>どのように電離しますか</w:t>
            </w:r>
            <w:r>
              <w:rPr>
                <w:rFonts w:hint="eastAsia"/>
                <w:szCs w:val="21"/>
              </w:rPr>
              <w:t>?</w:t>
            </w:r>
            <w:r>
              <w:rPr>
                <w:rFonts w:hint="eastAsia"/>
                <w:szCs w:val="21"/>
              </w:rPr>
              <w:t>」</w:t>
            </w:r>
          </w:p>
          <w:p w:rsidR="00274433" w:rsidRDefault="00274433" w:rsidP="00DB60DF">
            <w:pPr>
              <w:rPr>
                <w:szCs w:val="21"/>
              </w:rPr>
            </w:pPr>
          </w:p>
          <w:p w:rsidR="00274433" w:rsidRDefault="00274433" w:rsidP="00DB60DF">
            <w:pPr>
              <w:rPr>
                <w:szCs w:val="21"/>
              </w:rPr>
            </w:pPr>
            <w:r>
              <w:rPr>
                <w:szCs w:val="21"/>
              </w:rPr>
              <w:t>「</w:t>
            </w:r>
            <w:proofErr w:type="spellStart"/>
            <w:r>
              <w:rPr>
                <w:rFonts w:hint="eastAsia"/>
                <w:szCs w:val="21"/>
              </w:rPr>
              <w:t>NaOH</w:t>
            </w:r>
            <w:proofErr w:type="spellEnd"/>
            <w:r>
              <w:rPr>
                <w:rFonts w:hint="eastAsia"/>
                <w:szCs w:val="21"/>
              </w:rPr>
              <w:t>を水に溶かすと、どのように電離しますか</w:t>
            </w:r>
            <w:r>
              <w:rPr>
                <w:rFonts w:hint="eastAsia"/>
                <w:szCs w:val="21"/>
              </w:rPr>
              <w:t>?</w:t>
            </w:r>
            <w:r>
              <w:rPr>
                <w:rFonts w:hint="eastAsia"/>
                <w:szCs w:val="21"/>
              </w:rPr>
              <w:t>」</w:t>
            </w:r>
          </w:p>
          <w:p w:rsidR="00274433" w:rsidRDefault="00274433" w:rsidP="00DB60DF">
            <w:pPr>
              <w:rPr>
                <w:szCs w:val="21"/>
              </w:rPr>
            </w:pPr>
          </w:p>
          <w:p w:rsidR="00274433" w:rsidRDefault="00274433" w:rsidP="00DB60DF">
            <w:pPr>
              <w:rPr>
                <w:szCs w:val="21"/>
              </w:rPr>
            </w:pPr>
            <w:r>
              <w:rPr>
                <w:rFonts w:hint="eastAsia"/>
                <w:szCs w:val="21"/>
              </w:rPr>
              <w:t>板書を書く。</w:t>
            </w:r>
          </w:p>
          <w:p w:rsidR="00274433" w:rsidRDefault="00274433" w:rsidP="00DB60DF">
            <w:pPr>
              <w:rPr>
                <w:szCs w:val="21"/>
              </w:rPr>
            </w:pPr>
          </w:p>
          <w:p w:rsidR="00274433" w:rsidRPr="00274433" w:rsidRDefault="00274433" w:rsidP="00274433">
            <w:pPr>
              <w:rPr>
                <w:szCs w:val="21"/>
              </w:rPr>
            </w:pPr>
            <w:r>
              <w:rPr>
                <w:rFonts w:hint="eastAsia"/>
                <w:szCs w:val="21"/>
              </w:rPr>
              <w:t>H</w:t>
            </w:r>
            <w:r>
              <w:rPr>
                <w:rFonts w:hint="eastAsia"/>
                <w:szCs w:val="21"/>
                <w:vertAlign w:val="superscript"/>
              </w:rPr>
              <w:t>+</w:t>
            </w:r>
            <w:r>
              <w:rPr>
                <w:rFonts w:hint="eastAsia"/>
                <w:szCs w:val="21"/>
              </w:rPr>
              <w:t>が出てくるのが酸、</w:t>
            </w:r>
            <w:r>
              <w:rPr>
                <w:rFonts w:hint="eastAsia"/>
                <w:szCs w:val="21"/>
              </w:rPr>
              <w:t>OH</w:t>
            </w:r>
            <w:r>
              <w:rPr>
                <w:rFonts w:hint="eastAsia"/>
                <w:szCs w:val="21"/>
                <w:vertAlign w:val="superscript"/>
              </w:rPr>
              <w:t>-</w:t>
            </w:r>
            <w:r>
              <w:rPr>
                <w:rFonts w:hint="eastAsia"/>
                <w:szCs w:val="21"/>
              </w:rPr>
              <w:t>が出てくるのがアルカリと説明する。</w:t>
            </w:r>
          </w:p>
        </w:tc>
        <w:tc>
          <w:tcPr>
            <w:tcW w:w="2081" w:type="dxa"/>
          </w:tcPr>
          <w:p w:rsidR="00433FEC" w:rsidRDefault="00433FEC" w:rsidP="00DB60DF">
            <w:pPr>
              <w:rPr>
                <w:szCs w:val="21"/>
              </w:rPr>
            </w:pPr>
            <w:r>
              <w:rPr>
                <w:szCs w:val="21"/>
              </w:rPr>
              <w:lastRenderedPageBreak/>
              <w:t>挨拶</w:t>
            </w:r>
          </w:p>
          <w:p w:rsidR="00433FEC" w:rsidRDefault="00433FEC" w:rsidP="00DB60DF">
            <w:pPr>
              <w:rPr>
                <w:szCs w:val="21"/>
              </w:rPr>
            </w:pPr>
          </w:p>
          <w:p w:rsidR="00433FEC" w:rsidRDefault="00433FEC" w:rsidP="00DB60DF">
            <w:pPr>
              <w:rPr>
                <w:szCs w:val="21"/>
              </w:rPr>
            </w:pPr>
            <w:r>
              <w:rPr>
                <w:rFonts w:hint="eastAsia"/>
                <w:szCs w:val="21"/>
              </w:rPr>
              <w:t>(</w:t>
            </w:r>
            <w:r>
              <w:rPr>
                <w:rFonts w:hint="eastAsia"/>
                <w:szCs w:val="21"/>
              </w:rPr>
              <w:t>予想される応答</w:t>
            </w:r>
            <w:r>
              <w:rPr>
                <w:rFonts w:hint="eastAsia"/>
                <w:szCs w:val="21"/>
              </w:rPr>
              <w:t>)</w:t>
            </w:r>
          </w:p>
          <w:p w:rsidR="00433FEC" w:rsidRDefault="00433FEC" w:rsidP="00DB60DF">
            <w:pPr>
              <w:rPr>
                <w:szCs w:val="21"/>
                <w:vertAlign w:val="superscript"/>
              </w:rPr>
            </w:pPr>
            <w:r>
              <w:rPr>
                <w:rFonts w:hint="eastAsia"/>
                <w:szCs w:val="21"/>
              </w:rPr>
              <w:t>･</w:t>
            </w:r>
            <w:r>
              <w:rPr>
                <w:rFonts w:hint="eastAsia"/>
                <w:szCs w:val="21"/>
              </w:rPr>
              <w:t>H</w:t>
            </w:r>
            <w:r w:rsidRPr="00433FEC">
              <w:rPr>
                <w:rFonts w:hint="eastAsia"/>
                <w:szCs w:val="21"/>
                <w:vertAlign w:val="superscript"/>
              </w:rPr>
              <w:t>+</w:t>
            </w:r>
            <w:r>
              <w:rPr>
                <w:rFonts w:hint="eastAsia"/>
                <w:szCs w:val="21"/>
              </w:rPr>
              <w:t>と</w:t>
            </w:r>
            <w:r>
              <w:rPr>
                <w:rFonts w:hint="eastAsia"/>
                <w:szCs w:val="21"/>
              </w:rPr>
              <w:t>Cl</w:t>
            </w:r>
            <w:r>
              <w:rPr>
                <w:rFonts w:hint="eastAsia"/>
                <w:szCs w:val="21"/>
                <w:vertAlign w:val="superscript"/>
              </w:rPr>
              <w:t>-</w:t>
            </w:r>
          </w:p>
          <w:p w:rsidR="00433FEC" w:rsidRDefault="00433FEC" w:rsidP="00DB60DF">
            <w:pPr>
              <w:rPr>
                <w:szCs w:val="21"/>
              </w:rPr>
            </w:pPr>
          </w:p>
          <w:p w:rsidR="00274433" w:rsidRDefault="00274433" w:rsidP="00DB60DF">
            <w:pPr>
              <w:rPr>
                <w:szCs w:val="21"/>
              </w:rPr>
            </w:pPr>
          </w:p>
          <w:p w:rsidR="00274433" w:rsidRDefault="00274433" w:rsidP="00DB60DF">
            <w:pPr>
              <w:rPr>
                <w:szCs w:val="21"/>
              </w:rPr>
            </w:pPr>
          </w:p>
          <w:p w:rsidR="00274433" w:rsidRDefault="00274433" w:rsidP="00DB60DF">
            <w:pPr>
              <w:rPr>
                <w:szCs w:val="21"/>
              </w:rPr>
            </w:pPr>
          </w:p>
          <w:p w:rsidR="00274433" w:rsidRDefault="00274433" w:rsidP="00DB60DF">
            <w:pPr>
              <w:rPr>
                <w:szCs w:val="21"/>
                <w:vertAlign w:val="superscript"/>
              </w:rPr>
            </w:pPr>
            <w:r>
              <w:rPr>
                <w:rFonts w:hint="eastAsia"/>
                <w:szCs w:val="21"/>
              </w:rPr>
              <w:t>･</w:t>
            </w:r>
            <w:r>
              <w:rPr>
                <w:rFonts w:hint="eastAsia"/>
                <w:szCs w:val="21"/>
              </w:rPr>
              <w:t>Na</w:t>
            </w:r>
            <w:r>
              <w:rPr>
                <w:rFonts w:hint="eastAsia"/>
                <w:szCs w:val="21"/>
                <w:vertAlign w:val="superscript"/>
              </w:rPr>
              <w:t>+</w:t>
            </w:r>
            <w:r>
              <w:rPr>
                <w:rFonts w:hint="eastAsia"/>
                <w:szCs w:val="21"/>
              </w:rPr>
              <w:t>と</w:t>
            </w:r>
            <w:r>
              <w:rPr>
                <w:rFonts w:hint="eastAsia"/>
                <w:szCs w:val="21"/>
              </w:rPr>
              <w:t>OH</w:t>
            </w:r>
            <w:r>
              <w:rPr>
                <w:rFonts w:hint="eastAsia"/>
                <w:szCs w:val="21"/>
                <w:vertAlign w:val="superscript"/>
              </w:rPr>
              <w:t>-</w:t>
            </w:r>
          </w:p>
          <w:p w:rsidR="00274433" w:rsidRDefault="00274433" w:rsidP="00DB60DF">
            <w:pPr>
              <w:rPr>
                <w:szCs w:val="21"/>
                <w:vertAlign w:val="superscript"/>
              </w:rPr>
            </w:pPr>
          </w:p>
          <w:p w:rsidR="00274433" w:rsidRPr="00274433" w:rsidRDefault="00274433" w:rsidP="00DB60DF">
            <w:pPr>
              <w:rPr>
                <w:szCs w:val="21"/>
                <w:vertAlign w:val="superscript"/>
              </w:rPr>
            </w:pPr>
          </w:p>
        </w:tc>
        <w:tc>
          <w:tcPr>
            <w:tcW w:w="2081" w:type="dxa"/>
          </w:tcPr>
          <w:p w:rsidR="00433FEC" w:rsidRDefault="00433FEC" w:rsidP="00DB60DF">
            <w:pPr>
              <w:rPr>
                <w:szCs w:val="21"/>
              </w:rPr>
            </w:pPr>
          </w:p>
          <w:p w:rsidR="00274433" w:rsidRDefault="00274433" w:rsidP="00DB60DF">
            <w:pPr>
              <w:rPr>
                <w:szCs w:val="21"/>
              </w:rPr>
            </w:pPr>
          </w:p>
          <w:p w:rsidR="00274433" w:rsidRDefault="00274433" w:rsidP="00DB60DF">
            <w:pPr>
              <w:rPr>
                <w:szCs w:val="21"/>
              </w:rPr>
            </w:pPr>
            <w:r>
              <w:rPr>
                <w:rFonts w:hint="eastAsia"/>
                <w:szCs w:val="21"/>
              </w:rPr>
              <w:t>わからないときは、教科書や前回のノ</w:t>
            </w:r>
            <w:r>
              <w:rPr>
                <w:rFonts w:hint="eastAsia"/>
                <w:szCs w:val="21"/>
              </w:rPr>
              <w:lastRenderedPageBreak/>
              <w:t>ートを見るように促す。</w:t>
            </w:r>
          </w:p>
        </w:tc>
      </w:tr>
      <w:tr w:rsidR="00274433" w:rsidTr="00274433">
        <w:tc>
          <w:tcPr>
            <w:tcW w:w="2080" w:type="dxa"/>
          </w:tcPr>
          <w:p w:rsidR="00274433" w:rsidRDefault="00274433" w:rsidP="00DB60DF">
            <w:pPr>
              <w:rPr>
                <w:szCs w:val="21"/>
              </w:rPr>
            </w:pPr>
            <w:r>
              <w:rPr>
                <w:szCs w:val="21"/>
              </w:rPr>
              <w:lastRenderedPageBreak/>
              <w:t>展開</w:t>
            </w:r>
            <w:r>
              <w:rPr>
                <w:rFonts w:hint="eastAsia"/>
                <w:szCs w:val="21"/>
              </w:rPr>
              <w:t xml:space="preserve"> 20</w:t>
            </w:r>
            <w:r>
              <w:rPr>
                <w:rFonts w:hint="eastAsia"/>
                <w:szCs w:val="21"/>
              </w:rPr>
              <w:t>分</w:t>
            </w:r>
          </w:p>
        </w:tc>
        <w:tc>
          <w:tcPr>
            <w:tcW w:w="2080" w:type="dxa"/>
          </w:tcPr>
          <w:p w:rsidR="00274433" w:rsidRDefault="00274433" w:rsidP="00DB60DF">
            <w:pPr>
              <w:rPr>
                <w:szCs w:val="21"/>
              </w:rPr>
            </w:pPr>
            <w:r>
              <w:rPr>
                <w:szCs w:val="21"/>
              </w:rPr>
              <w:t>指示薬についての説明</w:t>
            </w: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r>
              <w:rPr>
                <w:rFonts w:hint="eastAsia"/>
                <w:szCs w:val="21"/>
              </w:rPr>
              <w:t>実験の説明と注意</w:t>
            </w: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B417A2" w:rsidRDefault="00C94F83" w:rsidP="00DB60DF">
            <w:pPr>
              <w:rPr>
                <w:szCs w:val="21"/>
              </w:rPr>
            </w:pPr>
            <w:r>
              <w:rPr>
                <w:rFonts w:hint="eastAsia"/>
                <w:szCs w:val="21"/>
              </w:rPr>
              <w:t>実験</w:t>
            </w:r>
            <w:r>
              <w:rPr>
                <w:rFonts w:hint="eastAsia"/>
                <w:szCs w:val="21"/>
              </w:rPr>
              <w:t>1</w:t>
            </w:r>
          </w:p>
          <w:p w:rsidR="00B417A2" w:rsidRDefault="00B417A2" w:rsidP="00DB60DF">
            <w:pPr>
              <w:rPr>
                <w:szCs w:val="21"/>
              </w:rPr>
            </w:pPr>
            <w:r>
              <w:rPr>
                <w:rFonts w:hint="eastAsia"/>
                <w:szCs w:val="21"/>
              </w:rPr>
              <w:t>道具を</w:t>
            </w:r>
            <w:r w:rsidR="002D4AC4">
              <w:rPr>
                <w:rFonts w:hint="eastAsia"/>
                <w:szCs w:val="21"/>
              </w:rPr>
              <w:t>取りに来てもらう</w:t>
            </w:r>
          </w:p>
          <w:p w:rsidR="00B417A2" w:rsidRDefault="00B417A2" w:rsidP="00DB60DF">
            <w:pPr>
              <w:rPr>
                <w:szCs w:val="21"/>
              </w:rPr>
            </w:pPr>
          </w:p>
          <w:p w:rsidR="00B417A2" w:rsidRDefault="00B417A2" w:rsidP="00DB60DF">
            <w:pPr>
              <w:rPr>
                <w:szCs w:val="21"/>
              </w:rPr>
            </w:pPr>
          </w:p>
          <w:p w:rsidR="00B417A2" w:rsidRDefault="00B417A2" w:rsidP="00DB60DF">
            <w:pPr>
              <w:rPr>
                <w:szCs w:val="21"/>
              </w:rPr>
            </w:pPr>
          </w:p>
          <w:p w:rsidR="00B417A2" w:rsidRDefault="00B417A2" w:rsidP="00DB60DF">
            <w:pPr>
              <w:rPr>
                <w:szCs w:val="21"/>
              </w:rPr>
            </w:pPr>
          </w:p>
          <w:p w:rsidR="00B417A2" w:rsidRDefault="00B417A2" w:rsidP="00DB60DF">
            <w:pPr>
              <w:rPr>
                <w:szCs w:val="21"/>
              </w:rPr>
            </w:pPr>
          </w:p>
          <w:p w:rsidR="00B417A2" w:rsidRDefault="00B417A2" w:rsidP="00DB60DF">
            <w:pPr>
              <w:rPr>
                <w:szCs w:val="21"/>
              </w:rPr>
            </w:pPr>
          </w:p>
          <w:p w:rsidR="00B417A2" w:rsidRDefault="00B417A2" w:rsidP="00DB60DF">
            <w:pPr>
              <w:rPr>
                <w:szCs w:val="21"/>
              </w:rPr>
            </w:pPr>
          </w:p>
          <w:p w:rsidR="00B417A2" w:rsidRDefault="00B417A2" w:rsidP="00DB60DF">
            <w:pPr>
              <w:rPr>
                <w:szCs w:val="21"/>
              </w:rPr>
            </w:pPr>
          </w:p>
          <w:p w:rsidR="00B417A2" w:rsidRDefault="00B417A2" w:rsidP="00DB60DF">
            <w:pPr>
              <w:rPr>
                <w:szCs w:val="21"/>
              </w:rPr>
            </w:pPr>
          </w:p>
          <w:p w:rsidR="00B417A2" w:rsidRDefault="00B417A2" w:rsidP="00DB60DF">
            <w:pPr>
              <w:rPr>
                <w:szCs w:val="21"/>
              </w:rPr>
            </w:pPr>
          </w:p>
          <w:p w:rsidR="00B417A2" w:rsidRDefault="00B417A2" w:rsidP="00DB60DF">
            <w:pPr>
              <w:rPr>
                <w:szCs w:val="21"/>
              </w:rPr>
            </w:pPr>
          </w:p>
          <w:p w:rsidR="00B417A2" w:rsidRDefault="00B417A2" w:rsidP="00DB60DF">
            <w:pPr>
              <w:rPr>
                <w:szCs w:val="21"/>
              </w:rPr>
            </w:pPr>
          </w:p>
          <w:p w:rsidR="00B417A2" w:rsidRDefault="00B417A2" w:rsidP="00DB60DF">
            <w:pPr>
              <w:rPr>
                <w:szCs w:val="21"/>
              </w:rPr>
            </w:pPr>
            <w:r>
              <w:rPr>
                <w:rFonts w:hint="eastAsia"/>
                <w:szCs w:val="21"/>
              </w:rPr>
              <w:t>紫キャベツ液をつくり、紙コップに入れる</w:t>
            </w: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2D4AC4" w:rsidRDefault="002D4AC4" w:rsidP="00DB60DF">
            <w:pPr>
              <w:rPr>
                <w:szCs w:val="21"/>
              </w:rPr>
            </w:pPr>
            <w:r>
              <w:rPr>
                <w:rFonts w:hint="eastAsia"/>
                <w:szCs w:val="21"/>
              </w:rPr>
              <w:t>卵パックに試料を入れる</w:t>
            </w: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2D4AC4" w:rsidRDefault="002D4AC4" w:rsidP="00DB60DF">
            <w:pPr>
              <w:rPr>
                <w:szCs w:val="21"/>
              </w:rPr>
            </w:pPr>
            <w:r>
              <w:rPr>
                <w:rFonts w:hint="eastAsia"/>
                <w:szCs w:val="21"/>
              </w:rPr>
              <w:t>卵パックの上段に</w:t>
            </w:r>
            <w:r>
              <w:rPr>
                <w:rFonts w:hint="eastAsia"/>
                <w:szCs w:val="21"/>
              </w:rPr>
              <w:t>BTB</w:t>
            </w:r>
            <w:r>
              <w:rPr>
                <w:rFonts w:hint="eastAsia"/>
                <w:szCs w:val="21"/>
              </w:rPr>
              <w:t>溶液を加える</w:t>
            </w: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r>
              <w:rPr>
                <w:rFonts w:hint="eastAsia"/>
                <w:szCs w:val="21"/>
              </w:rPr>
              <w:t>下段に紫キャベツ液を加える</w:t>
            </w: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r>
              <w:rPr>
                <w:rFonts w:hint="eastAsia"/>
                <w:szCs w:val="21"/>
              </w:rPr>
              <w:t>ワークシートに記入をする</w:t>
            </w: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r>
              <w:rPr>
                <w:rFonts w:hint="eastAsia"/>
                <w:szCs w:val="21"/>
              </w:rPr>
              <w:t>実験結果のまとめ</w:t>
            </w: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rFonts w:hint="eastAsia"/>
                <w:szCs w:val="21"/>
              </w:rPr>
            </w:pPr>
          </w:p>
          <w:p w:rsidR="001705D2" w:rsidRDefault="001705D2" w:rsidP="00DB60DF">
            <w:pPr>
              <w:rPr>
                <w:rFonts w:hint="eastAsia"/>
                <w:szCs w:val="21"/>
              </w:rPr>
            </w:pPr>
          </w:p>
          <w:p w:rsidR="001705D2" w:rsidRDefault="001705D2" w:rsidP="00DB60DF">
            <w:pPr>
              <w:rPr>
                <w:rFonts w:hint="eastAsia"/>
                <w:szCs w:val="21"/>
              </w:rPr>
            </w:pPr>
          </w:p>
          <w:p w:rsidR="001705D2" w:rsidRDefault="001705D2" w:rsidP="00DB60DF">
            <w:pPr>
              <w:rPr>
                <w:rFonts w:hint="eastAsia"/>
                <w:szCs w:val="21"/>
              </w:rPr>
            </w:pPr>
          </w:p>
          <w:p w:rsidR="001705D2" w:rsidRDefault="001705D2" w:rsidP="00DB60DF">
            <w:pPr>
              <w:rPr>
                <w:rFonts w:hint="eastAsia"/>
                <w:szCs w:val="21"/>
              </w:rPr>
            </w:pPr>
          </w:p>
          <w:p w:rsidR="001705D2" w:rsidRDefault="001705D2" w:rsidP="00DB60DF">
            <w:pPr>
              <w:rPr>
                <w:rFonts w:hint="eastAsia"/>
                <w:szCs w:val="21"/>
              </w:rPr>
            </w:pPr>
          </w:p>
          <w:p w:rsidR="001705D2" w:rsidRDefault="001705D2" w:rsidP="00DB60DF">
            <w:pPr>
              <w:rPr>
                <w:rFonts w:hint="eastAsia"/>
                <w:szCs w:val="21"/>
              </w:rPr>
            </w:pPr>
          </w:p>
          <w:p w:rsidR="001705D2" w:rsidRDefault="001705D2" w:rsidP="00DB60DF">
            <w:pPr>
              <w:rPr>
                <w:rFonts w:hint="eastAsia"/>
                <w:szCs w:val="21"/>
              </w:rPr>
            </w:pPr>
          </w:p>
          <w:p w:rsidR="001705D2" w:rsidRDefault="001705D2" w:rsidP="00DB60DF">
            <w:pPr>
              <w:rPr>
                <w:rFonts w:hint="eastAsia"/>
                <w:szCs w:val="21"/>
              </w:rPr>
            </w:pPr>
          </w:p>
          <w:p w:rsidR="001705D2" w:rsidRDefault="001705D2" w:rsidP="00DB60DF">
            <w:pPr>
              <w:rPr>
                <w:rFonts w:hint="eastAsia"/>
                <w:szCs w:val="21"/>
              </w:rPr>
            </w:pPr>
          </w:p>
          <w:p w:rsidR="001705D2" w:rsidRDefault="001705D2" w:rsidP="00DB60DF">
            <w:pPr>
              <w:rPr>
                <w:rFonts w:hint="eastAsia"/>
                <w:szCs w:val="21"/>
              </w:rPr>
            </w:pPr>
          </w:p>
          <w:p w:rsidR="001705D2" w:rsidRDefault="001705D2" w:rsidP="00DB60DF">
            <w:pPr>
              <w:rPr>
                <w:szCs w:val="21"/>
              </w:rPr>
            </w:pPr>
          </w:p>
          <w:p w:rsidR="007D3828" w:rsidRDefault="007D3828" w:rsidP="00DB60DF">
            <w:pPr>
              <w:rPr>
                <w:szCs w:val="21"/>
              </w:rPr>
            </w:pPr>
            <w:r>
              <w:rPr>
                <w:rFonts w:hint="eastAsia"/>
                <w:szCs w:val="21"/>
              </w:rPr>
              <w:t>実験</w:t>
            </w:r>
            <w:r>
              <w:rPr>
                <w:rFonts w:hint="eastAsia"/>
                <w:szCs w:val="21"/>
              </w:rPr>
              <w:t>2</w:t>
            </w:r>
          </w:p>
          <w:p w:rsidR="007D3828" w:rsidRDefault="007D3828" w:rsidP="00DB60DF">
            <w:pPr>
              <w:rPr>
                <w:szCs w:val="21"/>
              </w:rPr>
            </w:pPr>
            <w:r>
              <w:rPr>
                <w:rFonts w:hint="eastAsia"/>
                <w:szCs w:val="21"/>
              </w:rPr>
              <w:t>紫キャベツ液を用いた未知試料の液性の同定</w:t>
            </w:r>
          </w:p>
        </w:tc>
        <w:tc>
          <w:tcPr>
            <w:tcW w:w="2080" w:type="dxa"/>
          </w:tcPr>
          <w:p w:rsidR="00274433" w:rsidRDefault="00274433" w:rsidP="00DB60DF">
            <w:pPr>
              <w:rPr>
                <w:szCs w:val="21"/>
              </w:rPr>
            </w:pPr>
            <w:r>
              <w:rPr>
                <w:szCs w:val="21"/>
              </w:rPr>
              <w:lastRenderedPageBreak/>
              <w:t>板書を書く。</w:t>
            </w:r>
          </w:p>
          <w:p w:rsidR="00274433" w:rsidRDefault="00274433" w:rsidP="00DB60DF">
            <w:pPr>
              <w:rPr>
                <w:szCs w:val="21"/>
              </w:rPr>
            </w:pPr>
          </w:p>
          <w:p w:rsidR="00274433" w:rsidRDefault="00274433" w:rsidP="00DB60DF">
            <w:pPr>
              <w:rPr>
                <w:szCs w:val="21"/>
              </w:rPr>
            </w:pPr>
            <w:r>
              <w:rPr>
                <w:rFonts w:hint="eastAsia"/>
                <w:szCs w:val="21"/>
              </w:rPr>
              <w:t>「酸性は青色リトマス紙を何色に変えますか</w:t>
            </w:r>
            <w:r>
              <w:rPr>
                <w:rFonts w:hint="eastAsia"/>
                <w:szCs w:val="21"/>
              </w:rPr>
              <w:t>?</w:t>
            </w:r>
            <w:r>
              <w:rPr>
                <w:rFonts w:hint="eastAsia"/>
                <w:szCs w:val="21"/>
              </w:rPr>
              <w:t>」</w:t>
            </w:r>
          </w:p>
          <w:p w:rsidR="00274433" w:rsidRDefault="00274433" w:rsidP="00DB60DF">
            <w:pPr>
              <w:rPr>
                <w:szCs w:val="21"/>
              </w:rPr>
            </w:pPr>
          </w:p>
          <w:p w:rsidR="00274433" w:rsidRDefault="00274433" w:rsidP="00DB60DF">
            <w:pPr>
              <w:rPr>
                <w:szCs w:val="21"/>
              </w:rPr>
            </w:pPr>
            <w:r>
              <w:rPr>
                <w:rFonts w:hint="eastAsia"/>
                <w:szCs w:val="21"/>
              </w:rPr>
              <w:t>「アルカリ性は赤色リトマス紙を何色に変えますか</w:t>
            </w:r>
            <w:r>
              <w:rPr>
                <w:rFonts w:hint="eastAsia"/>
                <w:szCs w:val="21"/>
              </w:rPr>
              <w:t>?</w:t>
            </w:r>
            <w:r>
              <w:rPr>
                <w:rFonts w:hint="eastAsia"/>
                <w:szCs w:val="21"/>
              </w:rPr>
              <w:t>」</w:t>
            </w:r>
          </w:p>
          <w:p w:rsidR="00274433" w:rsidRDefault="00274433" w:rsidP="00DB60DF">
            <w:pPr>
              <w:rPr>
                <w:szCs w:val="21"/>
              </w:rPr>
            </w:pPr>
          </w:p>
          <w:p w:rsidR="00274433" w:rsidRDefault="00C94F83" w:rsidP="00DB60DF">
            <w:pPr>
              <w:rPr>
                <w:szCs w:val="21"/>
              </w:rPr>
            </w:pPr>
            <w:r>
              <w:rPr>
                <w:rFonts w:hint="eastAsia"/>
                <w:szCs w:val="21"/>
              </w:rPr>
              <w:t>「</w:t>
            </w:r>
            <w:r>
              <w:rPr>
                <w:rFonts w:hint="eastAsia"/>
                <w:szCs w:val="21"/>
              </w:rPr>
              <w:t>BTB</w:t>
            </w:r>
            <w:r>
              <w:rPr>
                <w:rFonts w:hint="eastAsia"/>
                <w:szCs w:val="21"/>
              </w:rPr>
              <w:t>溶液は酸性のとき、中性のとき、アルカリ性のとき、それぞれ何色になりますか</w:t>
            </w:r>
            <w:r>
              <w:rPr>
                <w:rFonts w:hint="eastAsia"/>
                <w:szCs w:val="21"/>
              </w:rPr>
              <w:t>?</w:t>
            </w:r>
            <w:r>
              <w:rPr>
                <w:rFonts w:hint="eastAsia"/>
                <w:szCs w:val="21"/>
              </w:rPr>
              <w:t>」</w:t>
            </w:r>
          </w:p>
          <w:p w:rsidR="00C94F83" w:rsidRDefault="00C94F83" w:rsidP="00DB60DF">
            <w:pPr>
              <w:rPr>
                <w:szCs w:val="21"/>
              </w:rPr>
            </w:pPr>
          </w:p>
          <w:p w:rsidR="00C94F83" w:rsidRDefault="00C94F83" w:rsidP="00DB60DF">
            <w:pPr>
              <w:rPr>
                <w:szCs w:val="21"/>
              </w:rPr>
            </w:pPr>
            <w:r>
              <w:rPr>
                <w:rFonts w:hint="eastAsia"/>
                <w:szCs w:val="21"/>
              </w:rPr>
              <w:t>ワークシートを配る。</w:t>
            </w:r>
          </w:p>
          <w:p w:rsidR="00C94F83" w:rsidRDefault="00C94F83" w:rsidP="00DB60DF">
            <w:pPr>
              <w:rPr>
                <w:szCs w:val="21"/>
              </w:rPr>
            </w:pPr>
          </w:p>
          <w:p w:rsidR="00C94F83" w:rsidRDefault="00C94F83" w:rsidP="00DB60DF">
            <w:pPr>
              <w:rPr>
                <w:szCs w:val="21"/>
              </w:rPr>
            </w:pPr>
            <w:r>
              <w:rPr>
                <w:szCs w:val="21"/>
              </w:rPr>
              <w:t>実験の流れを説明する。</w:t>
            </w:r>
          </w:p>
          <w:p w:rsidR="00C94F83" w:rsidRDefault="00C94F83" w:rsidP="00DB60DF">
            <w:pPr>
              <w:rPr>
                <w:szCs w:val="21"/>
              </w:rPr>
            </w:pPr>
          </w:p>
          <w:p w:rsidR="00C94F83" w:rsidRDefault="00C94F83" w:rsidP="00DB60DF">
            <w:pPr>
              <w:rPr>
                <w:szCs w:val="21"/>
              </w:rPr>
            </w:pPr>
            <w:r>
              <w:rPr>
                <w:rFonts w:hint="eastAsia"/>
                <w:szCs w:val="21"/>
              </w:rPr>
              <w:lastRenderedPageBreak/>
              <w:t>注意事項をゆっくり詳しく説明する。</w:t>
            </w:r>
          </w:p>
          <w:p w:rsidR="00C94F83" w:rsidRPr="00C94F83" w:rsidRDefault="00C94F83" w:rsidP="00DB60DF">
            <w:pPr>
              <w:rPr>
                <w:szCs w:val="21"/>
              </w:rPr>
            </w:pPr>
          </w:p>
          <w:p w:rsidR="00C94F83" w:rsidRDefault="00C94F83" w:rsidP="00DB60DF">
            <w:pPr>
              <w:rPr>
                <w:szCs w:val="21"/>
              </w:rPr>
            </w:pPr>
            <w:r>
              <w:rPr>
                <w:szCs w:val="21"/>
              </w:rPr>
              <w:t>他に質問がないか尋ねる。</w:t>
            </w:r>
          </w:p>
          <w:p w:rsidR="00B417A2" w:rsidRDefault="00B417A2" w:rsidP="00DB60DF">
            <w:pPr>
              <w:rPr>
                <w:szCs w:val="21"/>
              </w:rPr>
            </w:pPr>
          </w:p>
          <w:p w:rsidR="00B417A2" w:rsidRDefault="00B417A2" w:rsidP="00DB60DF">
            <w:pPr>
              <w:rPr>
                <w:szCs w:val="21"/>
              </w:rPr>
            </w:pPr>
          </w:p>
          <w:p w:rsidR="00B417A2" w:rsidRDefault="00B417A2" w:rsidP="00DB60DF">
            <w:pPr>
              <w:rPr>
                <w:szCs w:val="21"/>
              </w:rPr>
            </w:pPr>
            <w:r>
              <w:rPr>
                <w:rFonts w:hint="eastAsia"/>
                <w:szCs w:val="21"/>
              </w:rPr>
              <w:t>「班で</w:t>
            </w:r>
            <w:r>
              <w:rPr>
                <w:rFonts w:hint="eastAsia"/>
                <w:szCs w:val="21"/>
              </w:rPr>
              <w:t>2</w:t>
            </w:r>
            <w:r>
              <w:rPr>
                <w:rFonts w:hint="eastAsia"/>
                <w:szCs w:val="21"/>
              </w:rPr>
              <w:t>人取りに来てください。」</w:t>
            </w:r>
          </w:p>
          <w:p w:rsidR="00B417A2" w:rsidRDefault="00B417A2" w:rsidP="00DB60DF">
            <w:pPr>
              <w:rPr>
                <w:szCs w:val="21"/>
              </w:rPr>
            </w:pPr>
          </w:p>
          <w:p w:rsidR="00B417A2" w:rsidRDefault="00B417A2" w:rsidP="00DB60DF">
            <w:pPr>
              <w:rPr>
                <w:szCs w:val="21"/>
              </w:rPr>
            </w:pPr>
          </w:p>
          <w:p w:rsidR="00B417A2" w:rsidRDefault="00B417A2" w:rsidP="00DB60DF">
            <w:pPr>
              <w:rPr>
                <w:szCs w:val="21"/>
              </w:rPr>
            </w:pPr>
            <w:r>
              <w:rPr>
                <w:rFonts w:hint="eastAsia"/>
                <w:szCs w:val="21"/>
              </w:rPr>
              <w:t>「一緒にやるから待っていてください。」</w:t>
            </w:r>
          </w:p>
          <w:p w:rsidR="00B417A2" w:rsidRDefault="00B417A2" w:rsidP="00DB60DF">
            <w:pPr>
              <w:rPr>
                <w:szCs w:val="21"/>
              </w:rPr>
            </w:pPr>
          </w:p>
          <w:p w:rsidR="00B417A2" w:rsidRDefault="00B417A2" w:rsidP="00DB60DF">
            <w:pPr>
              <w:rPr>
                <w:szCs w:val="21"/>
              </w:rPr>
            </w:pPr>
            <w:r>
              <w:rPr>
                <w:rFonts w:hint="eastAsia"/>
                <w:szCs w:val="21"/>
              </w:rPr>
              <w:t>「準備物が多いので、プリントのチェック欄を使って道具が全部あるか確認してください。」</w:t>
            </w:r>
          </w:p>
          <w:p w:rsidR="00B417A2" w:rsidRDefault="00B417A2" w:rsidP="00DB60DF">
            <w:pPr>
              <w:rPr>
                <w:szCs w:val="21"/>
              </w:rPr>
            </w:pPr>
          </w:p>
          <w:p w:rsidR="00B417A2" w:rsidRDefault="00B417A2" w:rsidP="00DB60DF">
            <w:pPr>
              <w:rPr>
                <w:szCs w:val="21"/>
              </w:rPr>
            </w:pPr>
            <w:r>
              <w:rPr>
                <w:rFonts w:hint="eastAsia"/>
                <w:szCs w:val="21"/>
              </w:rPr>
              <w:t>指示を出し、前でも同じことを提示する。</w:t>
            </w: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2D4AC4" w:rsidRDefault="002D4AC4" w:rsidP="00DB60DF">
            <w:pPr>
              <w:rPr>
                <w:szCs w:val="21"/>
              </w:rPr>
            </w:pPr>
            <w:r>
              <w:rPr>
                <w:rFonts w:hint="eastAsia"/>
                <w:szCs w:val="21"/>
              </w:rPr>
              <w:t>20</w:t>
            </w:r>
            <w:r>
              <w:rPr>
                <w:rFonts w:hint="eastAsia"/>
                <w:szCs w:val="21"/>
              </w:rPr>
              <w:t>滴程度ずつ入れるよう指示する。</w:t>
            </w:r>
          </w:p>
          <w:p w:rsidR="00BE7B91" w:rsidRDefault="00BE7B91" w:rsidP="00DB60DF">
            <w:pPr>
              <w:rPr>
                <w:szCs w:val="21"/>
              </w:rPr>
            </w:pPr>
            <w:r>
              <w:rPr>
                <w:rFonts w:hint="eastAsia"/>
                <w:szCs w:val="21"/>
              </w:rPr>
              <w:t>試料用、</w:t>
            </w:r>
            <w:r>
              <w:rPr>
                <w:rFonts w:hint="eastAsia"/>
                <w:szCs w:val="21"/>
              </w:rPr>
              <w:t>BTB</w:t>
            </w:r>
            <w:r>
              <w:rPr>
                <w:rFonts w:hint="eastAsia"/>
                <w:szCs w:val="21"/>
              </w:rPr>
              <w:t>溶液用、紫キャベツ液用でスポイトを使い分けることを指示する。</w:t>
            </w:r>
          </w:p>
          <w:p w:rsidR="002D4AC4" w:rsidRDefault="002D4AC4" w:rsidP="00DB60DF">
            <w:pPr>
              <w:rPr>
                <w:szCs w:val="21"/>
              </w:rPr>
            </w:pPr>
            <w:r>
              <w:rPr>
                <w:rFonts w:hint="eastAsia"/>
                <w:szCs w:val="21"/>
              </w:rPr>
              <w:t>前でも同じことを提示する。</w:t>
            </w: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BE7B91" w:rsidRDefault="002D4AC4" w:rsidP="00DB60DF">
            <w:pPr>
              <w:rPr>
                <w:szCs w:val="21"/>
              </w:rPr>
            </w:pPr>
            <w:r>
              <w:rPr>
                <w:rFonts w:hint="eastAsia"/>
                <w:szCs w:val="21"/>
              </w:rPr>
              <w:t>「上の段に</w:t>
            </w:r>
            <w:r>
              <w:rPr>
                <w:rFonts w:hint="eastAsia"/>
                <w:szCs w:val="21"/>
              </w:rPr>
              <w:t>BTB</w:t>
            </w:r>
            <w:r>
              <w:rPr>
                <w:rFonts w:hint="eastAsia"/>
                <w:szCs w:val="21"/>
              </w:rPr>
              <w:t>溶液を入れてください</w:t>
            </w:r>
          </w:p>
          <w:p w:rsidR="00BE7B91" w:rsidRDefault="00BE7B91" w:rsidP="00DB60DF">
            <w:pPr>
              <w:rPr>
                <w:szCs w:val="21"/>
              </w:rPr>
            </w:pPr>
            <w:r>
              <w:rPr>
                <w:rFonts w:hint="eastAsia"/>
                <w:szCs w:val="21"/>
              </w:rPr>
              <w:t>「酸性だったら黄色、アルカリ性だったら青色になるのでしたね。」</w:t>
            </w:r>
          </w:p>
          <w:p w:rsidR="00BE7B91" w:rsidRDefault="00BE7B91" w:rsidP="00DB60DF">
            <w:pPr>
              <w:rPr>
                <w:szCs w:val="21"/>
              </w:rPr>
            </w:pPr>
          </w:p>
          <w:p w:rsidR="00BE7B91" w:rsidRDefault="00BE7B91" w:rsidP="00DB60DF">
            <w:pPr>
              <w:rPr>
                <w:szCs w:val="21"/>
              </w:rPr>
            </w:pPr>
            <w:r>
              <w:rPr>
                <w:rFonts w:hint="eastAsia"/>
                <w:szCs w:val="21"/>
              </w:rPr>
              <w:t>「下の段に紫キャベツ液を入れてください。」</w:t>
            </w:r>
          </w:p>
          <w:p w:rsidR="00BE7B91" w:rsidRDefault="00BE7B91" w:rsidP="00DB60DF">
            <w:pPr>
              <w:rPr>
                <w:szCs w:val="21"/>
              </w:rPr>
            </w:pPr>
          </w:p>
          <w:p w:rsidR="00BE7B91" w:rsidRDefault="00BE7B91" w:rsidP="00DB60DF">
            <w:pPr>
              <w:rPr>
                <w:szCs w:val="21"/>
              </w:rPr>
            </w:pPr>
            <w:r>
              <w:rPr>
                <w:rFonts w:hint="eastAsia"/>
                <w:szCs w:val="21"/>
              </w:rPr>
              <w:t>「何色になりますか</w:t>
            </w:r>
            <w:r>
              <w:rPr>
                <w:rFonts w:hint="eastAsia"/>
                <w:szCs w:val="21"/>
              </w:rPr>
              <w:t>?</w:t>
            </w:r>
            <w:r>
              <w:rPr>
                <w:rFonts w:hint="eastAsia"/>
                <w:szCs w:val="21"/>
              </w:rPr>
              <w:t>」</w:t>
            </w:r>
          </w:p>
          <w:p w:rsidR="00BE7B91" w:rsidRDefault="00BE7B91" w:rsidP="00BE7B91">
            <w:pPr>
              <w:rPr>
                <w:szCs w:val="21"/>
              </w:rPr>
            </w:pPr>
            <w:r>
              <w:rPr>
                <w:rFonts w:hint="eastAsia"/>
                <w:szCs w:val="21"/>
              </w:rPr>
              <w:t>「色の違いを</w:t>
            </w:r>
            <w:r>
              <w:rPr>
                <w:rFonts w:hint="eastAsia"/>
                <w:szCs w:val="21"/>
              </w:rPr>
              <w:t>BTB</w:t>
            </w:r>
            <w:r>
              <w:rPr>
                <w:rFonts w:hint="eastAsia"/>
                <w:szCs w:val="21"/>
              </w:rPr>
              <w:t>溶液と比較してみましょう。」</w:t>
            </w:r>
          </w:p>
          <w:p w:rsidR="00BE7B91" w:rsidRDefault="00BE7B91" w:rsidP="00BE7B91">
            <w:pPr>
              <w:rPr>
                <w:szCs w:val="21"/>
              </w:rPr>
            </w:pPr>
          </w:p>
          <w:p w:rsidR="00BE7B91" w:rsidRDefault="00BE7B91" w:rsidP="00BE7B91">
            <w:pPr>
              <w:rPr>
                <w:szCs w:val="21"/>
              </w:rPr>
            </w:pPr>
          </w:p>
          <w:p w:rsidR="00BE7B91" w:rsidRDefault="00BE7B91" w:rsidP="00BE7B91">
            <w:pPr>
              <w:rPr>
                <w:szCs w:val="21"/>
              </w:rPr>
            </w:pPr>
          </w:p>
          <w:p w:rsidR="00BE7B91" w:rsidRDefault="00BE7B91" w:rsidP="00BE7B91">
            <w:pPr>
              <w:rPr>
                <w:szCs w:val="21"/>
              </w:rPr>
            </w:pPr>
          </w:p>
          <w:p w:rsidR="00BE7B91" w:rsidRDefault="00BE7B91" w:rsidP="00BE7B91">
            <w:pPr>
              <w:rPr>
                <w:szCs w:val="21"/>
              </w:rPr>
            </w:pPr>
          </w:p>
          <w:p w:rsidR="00BE7B91" w:rsidRDefault="00BE7B91" w:rsidP="00BE7B91">
            <w:pPr>
              <w:rPr>
                <w:szCs w:val="21"/>
              </w:rPr>
            </w:pPr>
            <w:r>
              <w:rPr>
                <w:rFonts w:hint="eastAsia"/>
                <w:szCs w:val="21"/>
              </w:rPr>
              <w:t>表の中には色を書く。</w:t>
            </w:r>
            <w:r w:rsidR="00BE1D90">
              <w:rPr>
                <w:rFonts w:hint="eastAsia"/>
                <w:szCs w:val="21"/>
              </w:rPr>
              <w:t>(</w:t>
            </w:r>
            <w:r w:rsidR="00BE1D90">
              <w:rPr>
                <w:rFonts w:hint="eastAsia"/>
                <w:szCs w:val="21"/>
              </w:rPr>
              <w:t>発表してもらう。</w:t>
            </w:r>
            <w:r w:rsidR="00BE1D90">
              <w:rPr>
                <w:rFonts w:hint="eastAsia"/>
                <w:szCs w:val="21"/>
              </w:rPr>
              <w:t>)</w:t>
            </w:r>
          </w:p>
          <w:p w:rsidR="00BE1D90" w:rsidRDefault="00BE7B91" w:rsidP="00BE7B91">
            <w:pPr>
              <w:rPr>
                <w:szCs w:val="21"/>
              </w:rPr>
            </w:pPr>
            <w:r>
              <w:rPr>
                <w:rFonts w:hint="eastAsia"/>
                <w:szCs w:val="21"/>
              </w:rPr>
              <w:t>(</w:t>
            </w:r>
            <w:r>
              <w:rPr>
                <w:rFonts w:hint="eastAsia"/>
                <w:szCs w:val="21"/>
              </w:rPr>
              <w:t>例</w:t>
            </w:r>
            <w:r>
              <w:rPr>
                <w:rFonts w:hint="eastAsia"/>
                <w:szCs w:val="21"/>
              </w:rPr>
              <w:t>)</w:t>
            </w:r>
          </w:p>
          <w:p w:rsidR="00BE7B91" w:rsidRDefault="00BE1D90" w:rsidP="00BE7B91">
            <w:pPr>
              <w:rPr>
                <w:szCs w:val="21"/>
              </w:rPr>
            </w:pPr>
            <w:r>
              <w:rPr>
                <w:rFonts w:hint="eastAsia"/>
                <w:szCs w:val="21"/>
              </w:rPr>
              <w:t>緑→黄緑や濃い緑</w:t>
            </w:r>
          </w:p>
          <w:p w:rsidR="00BE1D90" w:rsidRDefault="00BE1D90" w:rsidP="00BE7B91">
            <w:pPr>
              <w:rPr>
                <w:szCs w:val="21"/>
              </w:rPr>
            </w:pPr>
          </w:p>
          <w:p w:rsidR="00BE1D90" w:rsidRDefault="00BE1D90" w:rsidP="00BE1D90">
            <w:pPr>
              <w:rPr>
                <w:szCs w:val="21"/>
              </w:rPr>
            </w:pPr>
            <w:r>
              <w:rPr>
                <w:rFonts w:hint="eastAsia"/>
                <w:szCs w:val="21"/>
              </w:rPr>
              <w:lastRenderedPageBreak/>
              <w:t>( )</w:t>
            </w:r>
            <w:r>
              <w:rPr>
                <w:rFonts w:hint="eastAsia"/>
                <w:szCs w:val="21"/>
              </w:rPr>
              <w:t>の中に何性かを考えて記入してもらう。</w:t>
            </w:r>
          </w:p>
          <w:p w:rsidR="00BE1D90" w:rsidRPr="00BE1D90" w:rsidRDefault="00BE1D90" w:rsidP="00BE1D90">
            <w:pPr>
              <w:rPr>
                <w:szCs w:val="21"/>
              </w:rPr>
            </w:pPr>
          </w:p>
          <w:p w:rsidR="00BE1D90" w:rsidRDefault="00BE1D90" w:rsidP="00BE1D90">
            <w:pPr>
              <w:rPr>
                <w:szCs w:val="21"/>
              </w:rPr>
            </w:pPr>
            <w:r>
              <w:rPr>
                <w:rFonts w:hint="eastAsia"/>
                <w:szCs w:val="21"/>
              </w:rPr>
              <w:t>「ワークシートに書いた、実験の結果を発表してください。」</w:t>
            </w:r>
          </w:p>
          <w:p w:rsidR="00BE1D90" w:rsidRDefault="00BE1D90" w:rsidP="00BE1D90">
            <w:pPr>
              <w:rPr>
                <w:szCs w:val="21"/>
              </w:rPr>
            </w:pPr>
          </w:p>
          <w:p w:rsidR="00BE1D90" w:rsidRDefault="00BE1D90" w:rsidP="00BE1D90">
            <w:pPr>
              <w:rPr>
                <w:szCs w:val="21"/>
              </w:rPr>
            </w:pPr>
          </w:p>
          <w:p w:rsidR="00BE1D90" w:rsidRDefault="00BE1D90" w:rsidP="00BE1D90">
            <w:pPr>
              <w:rPr>
                <w:szCs w:val="21"/>
              </w:rPr>
            </w:pPr>
          </w:p>
          <w:p w:rsidR="00BE1D90" w:rsidRDefault="00BE1D90" w:rsidP="00BE1D90">
            <w:pPr>
              <w:rPr>
                <w:szCs w:val="21"/>
              </w:rPr>
            </w:pPr>
          </w:p>
          <w:p w:rsidR="00BE1D90" w:rsidRDefault="00BE1D90" w:rsidP="00BE1D90">
            <w:pPr>
              <w:rPr>
                <w:szCs w:val="21"/>
              </w:rPr>
            </w:pPr>
          </w:p>
          <w:p w:rsidR="00BE1D90" w:rsidRDefault="00BE1D90" w:rsidP="00BE1D90">
            <w:pPr>
              <w:rPr>
                <w:szCs w:val="21"/>
              </w:rPr>
            </w:pPr>
            <w:r>
              <w:rPr>
                <w:rFonts w:hint="eastAsia"/>
                <w:szCs w:val="21"/>
              </w:rPr>
              <w:t>「酸性のとき</w:t>
            </w:r>
            <w:r w:rsidR="007D3828">
              <w:rPr>
                <w:rFonts w:hint="eastAsia"/>
                <w:szCs w:val="21"/>
              </w:rPr>
              <w:t>、</w:t>
            </w:r>
            <w:r w:rsidR="007D3828">
              <w:rPr>
                <w:rFonts w:hint="eastAsia"/>
                <w:szCs w:val="21"/>
              </w:rPr>
              <w:t>BTB</w:t>
            </w:r>
            <w:r w:rsidR="007D3828">
              <w:rPr>
                <w:rFonts w:hint="eastAsia"/>
                <w:szCs w:val="21"/>
              </w:rPr>
              <w:t>溶液は黄色になります。つまり、ポッカレモンとスポーツドリンクは酸性です。紫キャベツ液は赤～ピンク色を示しました。」</w:t>
            </w:r>
          </w:p>
          <w:p w:rsidR="007D3828" w:rsidRDefault="007D3828" w:rsidP="00BE1D90">
            <w:pPr>
              <w:rPr>
                <w:szCs w:val="21"/>
              </w:rPr>
            </w:pPr>
            <w:r>
              <w:rPr>
                <w:rFonts w:hint="eastAsia"/>
                <w:szCs w:val="21"/>
              </w:rPr>
              <w:t>「中性のとき、</w:t>
            </w:r>
            <w:r>
              <w:rPr>
                <w:rFonts w:hint="eastAsia"/>
                <w:szCs w:val="21"/>
              </w:rPr>
              <w:t>BTB</w:t>
            </w:r>
            <w:r>
              <w:rPr>
                <w:rFonts w:hint="eastAsia"/>
                <w:szCs w:val="21"/>
              </w:rPr>
              <w:t>溶液は緑のままです。つまり食塩水は中性です。紫キャベツ液も紫色から変化しませんでした。」</w:t>
            </w:r>
          </w:p>
          <w:p w:rsidR="007D3828" w:rsidRDefault="007D3828" w:rsidP="00BE1D90">
            <w:pPr>
              <w:rPr>
                <w:rFonts w:hint="eastAsia"/>
                <w:szCs w:val="21"/>
              </w:rPr>
            </w:pPr>
            <w:r>
              <w:rPr>
                <w:rFonts w:hint="eastAsia"/>
                <w:szCs w:val="21"/>
              </w:rPr>
              <w:t>「アルカリ性のとき、</w:t>
            </w:r>
            <w:r>
              <w:rPr>
                <w:rFonts w:hint="eastAsia"/>
                <w:szCs w:val="21"/>
              </w:rPr>
              <w:t>BTB</w:t>
            </w:r>
            <w:r>
              <w:rPr>
                <w:rFonts w:hint="eastAsia"/>
                <w:szCs w:val="21"/>
              </w:rPr>
              <w:t>溶液は青色になります。つまり、石けん水とハイターはアルカリ性です。紫キャベツ液は青～黄色を示しました。」</w:t>
            </w:r>
          </w:p>
          <w:p w:rsidR="0012184F" w:rsidRDefault="0012184F" w:rsidP="00BE1D90">
            <w:pPr>
              <w:rPr>
                <w:rFonts w:hint="eastAsia"/>
                <w:szCs w:val="21"/>
              </w:rPr>
            </w:pPr>
          </w:p>
          <w:p w:rsidR="0012184F" w:rsidRDefault="0012184F" w:rsidP="00BE1D90">
            <w:pPr>
              <w:rPr>
                <w:rFonts w:hint="eastAsia"/>
                <w:szCs w:val="21"/>
              </w:rPr>
            </w:pPr>
            <w:r>
              <w:rPr>
                <w:rFonts w:hint="eastAsia"/>
                <w:szCs w:val="21"/>
              </w:rPr>
              <w:t>教科書のコピーを配布する。</w:t>
            </w:r>
          </w:p>
          <w:p w:rsidR="0012184F" w:rsidRDefault="0012184F" w:rsidP="00BE1D90">
            <w:pPr>
              <w:rPr>
                <w:szCs w:val="21"/>
              </w:rPr>
            </w:pPr>
            <w:r>
              <w:rPr>
                <w:rFonts w:hint="eastAsia"/>
                <w:szCs w:val="21"/>
              </w:rPr>
              <w:t>「今回は</w:t>
            </w:r>
            <w:r w:rsidR="001705D2">
              <w:rPr>
                <w:rFonts w:hint="eastAsia"/>
                <w:szCs w:val="21"/>
              </w:rPr>
              <w:t>出な</w:t>
            </w:r>
            <w:r>
              <w:rPr>
                <w:rFonts w:hint="eastAsia"/>
                <w:szCs w:val="21"/>
              </w:rPr>
              <w:t>かったんですが、</w:t>
            </w:r>
            <w:r w:rsidR="001705D2">
              <w:rPr>
                <w:rFonts w:hint="eastAsia"/>
                <w:szCs w:val="21"/>
              </w:rPr>
              <w:t>紫キャベツはアルカリ性の強さによって緑色になることもあります。この紫キャベツ液の図は次の実験で参考にしてみてください。」</w:t>
            </w:r>
          </w:p>
          <w:p w:rsidR="007D3828" w:rsidRDefault="007D3828" w:rsidP="00BE1D90">
            <w:pPr>
              <w:rPr>
                <w:szCs w:val="21"/>
              </w:rPr>
            </w:pPr>
          </w:p>
          <w:p w:rsidR="007D3828" w:rsidRDefault="007D3828" w:rsidP="00BE1D90">
            <w:pPr>
              <w:rPr>
                <w:szCs w:val="21"/>
              </w:rPr>
            </w:pPr>
          </w:p>
          <w:p w:rsidR="007D3828" w:rsidRDefault="007D3828" w:rsidP="00BE1D90">
            <w:pPr>
              <w:rPr>
                <w:szCs w:val="21"/>
              </w:rPr>
            </w:pPr>
            <w:r>
              <w:rPr>
                <w:rFonts w:hint="eastAsia"/>
                <w:szCs w:val="21"/>
              </w:rPr>
              <w:t>炭酸水の入った紙コップを班に</w:t>
            </w:r>
            <w:r>
              <w:rPr>
                <w:rFonts w:hint="eastAsia"/>
                <w:szCs w:val="21"/>
              </w:rPr>
              <w:t>1</w:t>
            </w:r>
            <w:r>
              <w:rPr>
                <w:rFonts w:hint="eastAsia"/>
                <w:szCs w:val="21"/>
              </w:rPr>
              <w:t>つずつ配布する。</w:t>
            </w:r>
          </w:p>
          <w:p w:rsidR="007D3828" w:rsidRDefault="007D3828" w:rsidP="00BE1D90">
            <w:pPr>
              <w:rPr>
                <w:szCs w:val="21"/>
              </w:rPr>
            </w:pPr>
          </w:p>
          <w:p w:rsidR="007D3828" w:rsidRDefault="007D3828" w:rsidP="00BE1D90">
            <w:pPr>
              <w:rPr>
                <w:szCs w:val="21"/>
              </w:rPr>
            </w:pPr>
            <w:r>
              <w:rPr>
                <w:rFonts w:hint="eastAsia"/>
                <w:szCs w:val="21"/>
              </w:rPr>
              <w:t>炭酸水に紫キャベツ液を加えるよう指示する。</w:t>
            </w:r>
          </w:p>
          <w:p w:rsidR="009709F9" w:rsidRDefault="009709F9" w:rsidP="00BE1D90">
            <w:pPr>
              <w:rPr>
                <w:szCs w:val="21"/>
              </w:rPr>
            </w:pPr>
          </w:p>
          <w:p w:rsidR="009709F9" w:rsidRDefault="009709F9" w:rsidP="00BE1D90">
            <w:pPr>
              <w:rPr>
                <w:szCs w:val="21"/>
              </w:rPr>
            </w:pPr>
            <w:r>
              <w:rPr>
                <w:szCs w:val="21"/>
              </w:rPr>
              <w:t>「何色になりましたか</w:t>
            </w:r>
            <w:r>
              <w:rPr>
                <w:rFonts w:hint="eastAsia"/>
                <w:szCs w:val="21"/>
              </w:rPr>
              <w:t>?</w:t>
            </w:r>
            <w:r>
              <w:rPr>
                <w:rFonts w:hint="eastAsia"/>
                <w:szCs w:val="21"/>
              </w:rPr>
              <w:t>」</w:t>
            </w:r>
          </w:p>
          <w:p w:rsidR="009709F9" w:rsidRDefault="009709F9" w:rsidP="00BE1D90">
            <w:pPr>
              <w:rPr>
                <w:szCs w:val="21"/>
              </w:rPr>
            </w:pPr>
            <w:r>
              <w:rPr>
                <w:rFonts w:hint="eastAsia"/>
                <w:szCs w:val="21"/>
              </w:rPr>
              <w:t>「ということは、何性ですか</w:t>
            </w:r>
            <w:r>
              <w:rPr>
                <w:rFonts w:hint="eastAsia"/>
                <w:szCs w:val="21"/>
              </w:rPr>
              <w:t>?</w:t>
            </w:r>
            <w:r>
              <w:rPr>
                <w:rFonts w:hint="eastAsia"/>
                <w:szCs w:val="21"/>
              </w:rPr>
              <w:t>」</w:t>
            </w:r>
          </w:p>
          <w:p w:rsidR="009709F9" w:rsidRDefault="009709F9" w:rsidP="00BE1D90">
            <w:pPr>
              <w:rPr>
                <w:szCs w:val="21"/>
              </w:rPr>
            </w:pPr>
            <w:r>
              <w:rPr>
                <w:rFonts w:hint="eastAsia"/>
                <w:szCs w:val="21"/>
              </w:rPr>
              <w:t>発表してもらったことは、黒板に書く。</w:t>
            </w:r>
          </w:p>
          <w:p w:rsidR="009709F9" w:rsidRDefault="009709F9" w:rsidP="00BE1D90">
            <w:pPr>
              <w:rPr>
                <w:szCs w:val="21"/>
              </w:rPr>
            </w:pPr>
          </w:p>
          <w:p w:rsidR="009709F9" w:rsidRDefault="009709F9" w:rsidP="009709F9">
            <w:pPr>
              <w:rPr>
                <w:szCs w:val="21"/>
              </w:rPr>
            </w:pPr>
            <w:r>
              <w:rPr>
                <w:rFonts w:hint="eastAsia"/>
                <w:szCs w:val="21"/>
              </w:rPr>
              <w:t>「実は、未知の溶液は炭酸水でした。炭酸水は酸性なのですね。」</w:t>
            </w:r>
          </w:p>
        </w:tc>
        <w:tc>
          <w:tcPr>
            <w:tcW w:w="2081" w:type="dxa"/>
          </w:tcPr>
          <w:p w:rsidR="00274433" w:rsidRDefault="00274433" w:rsidP="00DB60DF">
            <w:pPr>
              <w:rPr>
                <w:szCs w:val="21"/>
              </w:rPr>
            </w:pPr>
          </w:p>
          <w:p w:rsidR="00C94F83" w:rsidRDefault="00C94F83" w:rsidP="00DB60DF">
            <w:pPr>
              <w:rPr>
                <w:szCs w:val="21"/>
              </w:rPr>
            </w:pPr>
          </w:p>
          <w:p w:rsidR="00C94F83" w:rsidRDefault="00C94F83" w:rsidP="00DB60DF">
            <w:pPr>
              <w:rPr>
                <w:szCs w:val="21"/>
              </w:rPr>
            </w:pPr>
            <w:r>
              <w:rPr>
                <w:rFonts w:hint="eastAsia"/>
                <w:szCs w:val="21"/>
              </w:rPr>
              <w:t>･青→赤</w:t>
            </w: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r>
              <w:rPr>
                <w:rFonts w:hint="eastAsia"/>
                <w:szCs w:val="21"/>
              </w:rPr>
              <w:t>･赤→青</w:t>
            </w: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r>
              <w:rPr>
                <w:rFonts w:hint="eastAsia"/>
                <w:szCs w:val="21"/>
              </w:rPr>
              <w:t>･酸性で黄色</w:t>
            </w:r>
          </w:p>
          <w:p w:rsidR="00C94F83" w:rsidRDefault="00C94F83" w:rsidP="00DB60DF">
            <w:pPr>
              <w:rPr>
                <w:szCs w:val="21"/>
              </w:rPr>
            </w:pPr>
            <w:r>
              <w:rPr>
                <w:rFonts w:hint="eastAsia"/>
                <w:szCs w:val="21"/>
              </w:rPr>
              <w:t>･中性で緑色</w:t>
            </w:r>
          </w:p>
          <w:p w:rsidR="00C94F83" w:rsidRDefault="00C94F83" w:rsidP="00DB60DF">
            <w:pPr>
              <w:rPr>
                <w:szCs w:val="21"/>
              </w:rPr>
            </w:pPr>
            <w:r>
              <w:rPr>
                <w:rFonts w:hint="eastAsia"/>
                <w:szCs w:val="21"/>
              </w:rPr>
              <w:t>･アルカリ性で青色</w:t>
            </w: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r>
              <w:rPr>
                <w:rFonts w:hint="eastAsia"/>
                <w:szCs w:val="21"/>
              </w:rPr>
              <w:t>特にない</w:t>
            </w:r>
            <w:r w:rsidR="002D4AC4">
              <w:rPr>
                <w:rFonts w:hint="eastAsia"/>
                <w:szCs w:val="21"/>
              </w:rPr>
              <w:t>。</w:t>
            </w:r>
          </w:p>
          <w:p w:rsidR="00B417A2" w:rsidRDefault="00B417A2" w:rsidP="00DB60DF">
            <w:pPr>
              <w:rPr>
                <w:szCs w:val="21"/>
              </w:rPr>
            </w:pPr>
          </w:p>
          <w:p w:rsidR="00B417A2" w:rsidRDefault="00B417A2" w:rsidP="00DB60DF">
            <w:pPr>
              <w:rPr>
                <w:szCs w:val="21"/>
              </w:rPr>
            </w:pPr>
          </w:p>
          <w:p w:rsidR="00B417A2" w:rsidRDefault="00B417A2" w:rsidP="00DB60DF">
            <w:pPr>
              <w:rPr>
                <w:szCs w:val="21"/>
              </w:rPr>
            </w:pPr>
          </w:p>
          <w:p w:rsidR="00B417A2" w:rsidRDefault="00B417A2" w:rsidP="00DB60DF">
            <w:pPr>
              <w:rPr>
                <w:szCs w:val="21"/>
              </w:rPr>
            </w:pPr>
            <w:r>
              <w:rPr>
                <w:rFonts w:hint="eastAsia"/>
                <w:szCs w:val="21"/>
              </w:rPr>
              <w:t>(</w:t>
            </w:r>
            <w:r>
              <w:rPr>
                <w:szCs w:val="21"/>
              </w:rPr>
              <w:t>考えられる行動</w:t>
            </w:r>
            <w:r>
              <w:rPr>
                <w:rFonts w:hint="eastAsia"/>
                <w:szCs w:val="21"/>
              </w:rPr>
              <w:t>)</w:t>
            </w:r>
          </w:p>
          <w:p w:rsidR="00B417A2" w:rsidRDefault="00B417A2" w:rsidP="00DB60DF">
            <w:pPr>
              <w:rPr>
                <w:szCs w:val="21"/>
              </w:rPr>
            </w:pPr>
            <w:r>
              <w:rPr>
                <w:rFonts w:hint="eastAsia"/>
                <w:szCs w:val="21"/>
              </w:rPr>
              <w:t>一斉に来る</w:t>
            </w:r>
            <w:r w:rsidR="002D4AC4">
              <w:rPr>
                <w:rFonts w:hint="eastAsia"/>
                <w:szCs w:val="21"/>
              </w:rPr>
              <w:t>。</w:t>
            </w:r>
          </w:p>
          <w:p w:rsidR="00B417A2" w:rsidRDefault="00B417A2" w:rsidP="00DB60DF">
            <w:pPr>
              <w:rPr>
                <w:szCs w:val="21"/>
              </w:rPr>
            </w:pPr>
          </w:p>
          <w:p w:rsidR="00B417A2" w:rsidRDefault="00B417A2" w:rsidP="00DB60DF">
            <w:pPr>
              <w:rPr>
                <w:szCs w:val="21"/>
              </w:rPr>
            </w:pPr>
            <w:r>
              <w:rPr>
                <w:rFonts w:hint="eastAsia"/>
                <w:szCs w:val="21"/>
              </w:rPr>
              <w:t>道具が手元に渡ると、勝手に始める</w:t>
            </w:r>
            <w:r w:rsidR="002D4AC4">
              <w:rPr>
                <w:rFonts w:hint="eastAsia"/>
                <w:szCs w:val="21"/>
              </w:rPr>
              <w:t>。</w:t>
            </w:r>
          </w:p>
          <w:p w:rsidR="00B417A2" w:rsidRDefault="00B417A2" w:rsidP="00DB60DF">
            <w:pPr>
              <w:rPr>
                <w:szCs w:val="21"/>
              </w:rPr>
            </w:pPr>
          </w:p>
          <w:p w:rsidR="00B417A2" w:rsidRDefault="00B417A2" w:rsidP="00DB60DF">
            <w:pPr>
              <w:rPr>
                <w:szCs w:val="21"/>
              </w:rPr>
            </w:pPr>
          </w:p>
          <w:p w:rsidR="00B417A2" w:rsidRDefault="00B417A2" w:rsidP="00DB60DF">
            <w:pPr>
              <w:rPr>
                <w:szCs w:val="21"/>
              </w:rPr>
            </w:pPr>
          </w:p>
          <w:p w:rsidR="00B417A2" w:rsidRDefault="00B417A2" w:rsidP="00DB60DF">
            <w:pPr>
              <w:rPr>
                <w:szCs w:val="21"/>
              </w:rPr>
            </w:pPr>
            <w:r>
              <w:rPr>
                <w:rFonts w:hint="eastAsia"/>
                <w:szCs w:val="21"/>
              </w:rPr>
              <w:t>チェックする</w:t>
            </w:r>
            <w:r w:rsidR="002D4AC4">
              <w:rPr>
                <w:rFonts w:hint="eastAsia"/>
                <w:szCs w:val="21"/>
              </w:rPr>
              <w:t>。</w:t>
            </w: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r>
              <w:rPr>
                <w:rFonts w:hint="eastAsia"/>
                <w:szCs w:val="21"/>
              </w:rPr>
              <w:t>BTB</w:t>
            </w:r>
            <w:r>
              <w:rPr>
                <w:rFonts w:hint="eastAsia"/>
                <w:szCs w:val="21"/>
              </w:rPr>
              <w:t>溶液との違いに驚く。</w:t>
            </w: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r>
              <w:rPr>
                <w:szCs w:val="21"/>
              </w:rPr>
              <w:t>ワークシートの左から</w:t>
            </w:r>
          </w:p>
          <w:p w:rsidR="00BE1D90" w:rsidRDefault="00BE1D90" w:rsidP="00DB60DF">
            <w:pPr>
              <w:rPr>
                <w:szCs w:val="21"/>
              </w:rPr>
            </w:pPr>
            <w:r>
              <w:rPr>
                <w:rFonts w:hint="eastAsia"/>
                <w:szCs w:val="21"/>
              </w:rPr>
              <w:t>BTB</w:t>
            </w:r>
            <w:r>
              <w:rPr>
                <w:rFonts w:hint="eastAsia"/>
                <w:szCs w:val="21"/>
              </w:rPr>
              <w:t>溶液</w:t>
            </w:r>
          </w:p>
          <w:p w:rsidR="00BE1D90" w:rsidRDefault="00BE1D90" w:rsidP="00BE1D90">
            <w:pPr>
              <w:rPr>
                <w:szCs w:val="21"/>
              </w:rPr>
            </w:pPr>
            <w:r>
              <w:rPr>
                <w:rFonts w:hint="eastAsia"/>
                <w:szCs w:val="21"/>
              </w:rPr>
              <w:t>→青</w:t>
            </w:r>
            <w:r>
              <w:rPr>
                <w:rFonts w:hint="eastAsia"/>
                <w:szCs w:val="21"/>
              </w:rPr>
              <w:t xml:space="preserve"> </w:t>
            </w:r>
            <w:r>
              <w:rPr>
                <w:rFonts w:hint="eastAsia"/>
                <w:szCs w:val="21"/>
              </w:rPr>
              <w:t>水色</w:t>
            </w:r>
            <w:r>
              <w:rPr>
                <w:rFonts w:hint="eastAsia"/>
                <w:szCs w:val="21"/>
              </w:rPr>
              <w:t xml:space="preserve"> </w:t>
            </w:r>
            <w:r>
              <w:rPr>
                <w:rFonts w:hint="eastAsia"/>
                <w:szCs w:val="21"/>
              </w:rPr>
              <w:t>緑</w:t>
            </w:r>
            <w:r>
              <w:rPr>
                <w:rFonts w:hint="eastAsia"/>
                <w:szCs w:val="21"/>
              </w:rPr>
              <w:t xml:space="preserve"> </w:t>
            </w:r>
            <w:r>
              <w:rPr>
                <w:rFonts w:hint="eastAsia"/>
                <w:szCs w:val="21"/>
              </w:rPr>
              <w:t>黄緑　黄色</w:t>
            </w:r>
          </w:p>
          <w:p w:rsidR="00BE1D90" w:rsidRDefault="00BE1D90" w:rsidP="00BE1D90">
            <w:pPr>
              <w:rPr>
                <w:szCs w:val="21"/>
              </w:rPr>
            </w:pPr>
            <w:r>
              <w:rPr>
                <w:rFonts w:hint="eastAsia"/>
                <w:szCs w:val="21"/>
              </w:rPr>
              <w:t>紫キャベツ液</w:t>
            </w:r>
          </w:p>
          <w:p w:rsidR="00BE1D90" w:rsidRDefault="00BE1D90" w:rsidP="00BE1D90">
            <w:pPr>
              <w:rPr>
                <w:szCs w:val="21"/>
              </w:rPr>
            </w:pPr>
            <w:r>
              <w:rPr>
                <w:rFonts w:hint="eastAsia"/>
                <w:szCs w:val="21"/>
              </w:rPr>
              <w:t>→赤</w:t>
            </w:r>
            <w:r>
              <w:rPr>
                <w:rFonts w:hint="eastAsia"/>
                <w:szCs w:val="21"/>
              </w:rPr>
              <w:t xml:space="preserve"> </w:t>
            </w:r>
            <w:r>
              <w:rPr>
                <w:rFonts w:hint="eastAsia"/>
                <w:szCs w:val="21"/>
              </w:rPr>
              <w:t>ピンク</w:t>
            </w:r>
            <w:r>
              <w:rPr>
                <w:rFonts w:hint="eastAsia"/>
                <w:szCs w:val="21"/>
              </w:rPr>
              <w:t xml:space="preserve"> </w:t>
            </w:r>
            <w:r>
              <w:rPr>
                <w:rFonts w:hint="eastAsia"/>
                <w:szCs w:val="21"/>
              </w:rPr>
              <w:t>紫</w:t>
            </w:r>
            <w:r>
              <w:rPr>
                <w:rFonts w:hint="eastAsia"/>
                <w:szCs w:val="21"/>
              </w:rPr>
              <w:t xml:space="preserve"> </w:t>
            </w:r>
            <w:r>
              <w:rPr>
                <w:rFonts w:hint="eastAsia"/>
                <w:szCs w:val="21"/>
              </w:rPr>
              <w:t>青　黄色</w:t>
            </w:r>
          </w:p>
          <w:p w:rsidR="007D3828" w:rsidRDefault="007D3828" w:rsidP="00BE1D90">
            <w:pPr>
              <w:rPr>
                <w:szCs w:val="21"/>
              </w:rPr>
            </w:pPr>
          </w:p>
          <w:p w:rsidR="007D3828" w:rsidRDefault="007D3828" w:rsidP="007D3828">
            <w:pPr>
              <w:rPr>
                <w:szCs w:val="21"/>
              </w:rPr>
            </w:pPr>
            <w:r>
              <w:rPr>
                <w:rFonts w:hint="eastAsia"/>
                <w:szCs w:val="21"/>
              </w:rPr>
              <w:t>同じ酸性、アルカリ性で、色の違いが起こるのは何故なのか疑問に思う。</w:t>
            </w: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1705D2" w:rsidRDefault="001705D2" w:rsidP="007D3828">
            <w:pPr>
              <w:rPr>
                <w:rFonts w:hint="eastAsia"/>
                <w:szCs w:val="21"/>
              </w:rPr>
            </w:pPr>
          </w:p>
          <w:p w:rsidR="001705D2" w:rsidRDefault="001705D2" w:rsidP="007D3828">
            <w:pPr>
              <w:rPr>
                <w:rFonts w:hint="eastAsia"/>
                <w:szCs w:val="21"/>
              </w:rPr>
            </w:pPr>
          </w:p>
          <w:p w:rsidR="001705D2" w:rsidRDefault="001705D2" w:rsidP="007D3828">
            <w:pPr>
              <w:rPr>
                <w:rFonts w:hint="eastAsia"/>
                <w:szCs w:val="21"/>
              </w:rPr>
            </w:pPr>
          </w:p>
          <w:p w:rsidR="001705D2" w:rsidRDefault="001705D2" w:rsidP="007D3828">
            <w:pPr>
              <w:rPr>
                <w:rFonts w:hint="eastAsia"/>
                <w:szCs w:val="21"/>
              </w:rPr>
            </w:pPr>
          </w:p>
          <w:p w:rsidR="001705D2" w:rsidRDefault="001705D2" w:rsidP="007D3828">
            <w:pPr>
              <w:rPr>
                <w:rFonts w:hint="eastAsia"/>
                <w:szCs w:val="21"/>
              </w:rPr>
            </w:pPr>
          </w:p>
          <w:p w:rsidR="001705D2" w:rsidRDefault="001705D2" w:rsidP="007D3828">
            <w:pPr>
              <w:rPr>
                <w:rFonts w:hint="eastAsia"/>
                <w:szCs w:val="21"/>
              </w:rPr>
            </w:pPr>
          </w:p>
          <w:p w:rsidR="001705D2" w:rsidRDefault="001705D2" w:rsidP="007D3828">
            <w:pPr>
              <w:rPr>
                <w:rFonts w:hint="eastAsia"/>
                <w:szCs w:val="21"/>
              </w:rPr>
            </w:pPr>
          </w:p>
          <w:p w:rsidR="001705D2" w:rsidRDefault="001705D2" w:rsidP="007D3828">
            <w:pPr>
              <w:rPr>
                <w:rFonts w:hint="eastAsia"/>
                <w:szCs w:val="21"/>
              </w:rPr>
            </w:pPr>
          </w:p>
          <w:p w:rsidR="001705D2" w:rsidRDefault="001705D2" w:rsidP="007D3828">
            <w:pPr>
              <w:rPr>
                <w:rFonts w:hint="eastAsia"/>
                <w:szCs w:val="21"/>
              </w:rPr>
            </w:pPr>
          </w:p>
          <w:p w:rsidR="001705D2" w:rsidRDefault="001705D2" w:rsidP="007D3828">
            <w:pPr>
              <w:rPr>
                <w:rFonts w:hint="eastAsia"/>
                <w:szCs w:val="21"/>
              </w:rPr>
            </w:pPr>
          </w:p>
          <w:p w:rsidR="001705D2" w:rsidRDefault="001705D2" w:rsidP="007D3828">
            <w:pPr>
              <w:rPr>
                <w:rFonts w:hint="eastAsia"/>
                <w:szCs w:val="21"/>
              </w:rPr>
            </w:pPr>
          </w:p>
          <w:p w:rsidR="001705D2" w:rsidRDefault="001705D2" w:rsidP="007D3828">
            <w:pPr>
              <w:rPr>
                <w:rFonts w:hint="eastAsia"/>
                <w:szCs w:val="21"/>
              </w:rPr>
            </w:pPr>
          </w:p>
          <w:p w:rsidR="007D3828" w:rsidRDefault="007D3828" w:rsidP="007D3828">
            <w:pPr>
              <w:rPr>
                <w:szCs w:val="21"/>
              </w:rPr>
            </w:pPr>
            <w:r>
              <w:rPr>
                <w:rFonts w:hint="eastAsia"/>
                <w:szCs w:val="21"/>
              </w:rPr>
              <w:t>受け取る</w:t>
            </w:r>
            <w:r w:rsidR="009709F9">
              <w:rPr>
                <w:rFonts w:hint="eastAsia"/>
                <w:szCs w:val="21"/>
              </w:rPr>
              <w:t>。</w:t>
            </w:r>
          </w:p>
          <w:p w:rsidR="007D3828" w:rsidRDefault="007D3828" w:rsidP="007D3828">
            <w:pPr>
              <w:rPr>
                <w:szCs w:val="21"/>
              </w:rPr>
            </w:pPr>
          </w:p>
          <w:p w:rsidR="007D3828" w:rsidRDefault="007D3828" w:rsidP="007D3828">
            <w:pPr>
              <w:rPr>
                <w:szCs w:val="21"/>
              </w:rPr>
            </w:pPr>
          </w:p>
          <w:p w:rsidR="007D3828" w:rsidRDefault="007D3828" w:rsidP="007D3828">
            <w:pPr>
              <w:rPr>
                <w:szCs w:val="21"/>
              </w:rPr>
            </w:pPr>
          </w:p>
          <w:p w:rsidR="009709F9" w:rsidRDefault="009709F9" w:rsidP="007D3828">
            <w:pPr>
              <w:rPr>
                <w:szCs w:val="21"/>
              </w:rPr>
            </w:pPr>
            <w:r>
              <w:rPr>
                <w:rFonts w:hint="eastAsia"/>
                <w:szCs w:val="21"/>
              </w:rPr>
              <w:t>滴下する。</w:t>
            </w:r>
          </w:p>
          <w:p w:rsidR="007D3828" w:rsidRDefault="007D3828" w:rsidP="007D3828">
            <w:pPr>
              <w:rPr>
                <w:szCs w:val="21"/>
              </w:rPr>
            </w:pPr>
          </w:p>
          <w:p w:rsidR="009709F9" w:rsidRDefault="009709F9" w:rsidP="007D3828">
            <w:pPr>
              <w:rPr>
                <w:szCs w:val="21"/>
              </w:rPr>
            </w:pPr>
          </w:p>
          <w:p w:rsidR="009709F9" w:rsidRDefault="009709F9" w:rsidP="007D3828">
            <w:pPr>
              <w:rPr>
                <w:szCs w:val="21"/>
              </w:rPr>
            </w:pPr>
          </w:p>
          <w:p w:rsidR="009709F9" w:rsidRDefault="009709F9" w:rsidP="007D3828">
            <w:pPr>
              <w:rPr>
                <w:szCs w:val="21"/>
              </w:rPr>
            </w:pPr>
            <w:r>
              <w:rPr>
                <w:rFonts w:hint="eastAsia"/>
                <w:szCs w:val="21"/>
              </w:rPr>
              <w:t>･ピンク色</w:t>
            </w:r>
          </w:p>
          <w:p w:rsidR="009709F9" w:rsidRDefault="009709F9" w:rsidP="007D3828">
            <w:pPr>
              <w:rPr>
                <w:szCs w:val="21"/>
              </w:rPr>
            </w:pPr>
          </w:p>
          <w:p w:rsidR="009709F9" w:rsidRDefault="009709F9" w:rsidP="007D3828">
            <w:pPr>
              <w:rPr>
                <w:szCs w:val="21"/>
              </w:rPr>
            </w:pPr>
            <w:r>
              <w:rPr>
                <w:rFonts w:hint="eastAsia"/>
                <w:szCs w:val="21"/>
              </w:rPr>
              <w:t>･酸性</w:t>
            </w:r>
          </w:p>
          <w:p w:rsidR="009709F9" w:rsidRDefault="009709F9" w:rsidP="007D3828">
            <w:pPr>
              <w:rPr>
                <w:szCs w:val="21"/>
              </w:rPr>
            </w:pPr>
          </w:p>
          <w:p w:rsidR="009709F9" w:rsidRDefault="009709F9" w:rsidP="007D3828">
            <w:pPr>
              <w:rPr>
                <w:szCs w:val="21"/>
              </w:rPr>
            </w:pPr>
            <w:r>
              <w:rPr>
                <w:rFonts w:hint="eastAsia"/>
                <w:szCs w:val="21"/>
              </w:rPr>
              <w:t>ワークシートに記入する。</w:t>
            </w:r>
          </w:p>
        </w:tc>
        <w:tc>
          <w:tcPr>
            <w:tcW w:w="2081" w:type="dxa"/>
            <w:gridSpan w:val="2"/>
          </w:tcPr>
          <w:p w:rsidR="00274433" w:rsidRDefault="00274433" w:rsidP="00DB60DF">
            <w:pPr>
              <w:rPr>
                <w:szCs w:val="21"/>
              </w:rPr>
            </w:pPr>
          </w:p>
          <w:p w:rsidR="00C94F83" w:rsidRDefault="00C94F83" w:rsidP="00DB60DF">
            <w:pPr>
              <w:rPr>
                <w:szCs w:val="21"/>
              </w:rPr>
            </w:pPr>
          </w:p>
          <w:p w:rsidR="00C94F83" w:rsidRDefault="00C94F83" w:rsidP="00DB60DF">
            <w:pPr>
              <w:rPr>
                <w:szCs w:val="21"/>
              </w:rPr>
            </w:pPr>
            <w:r>
              <w:rPr>
                <w:rFonts w:hint="eastAsia"/>
                <w:szCs w:val="21"/>
              </w:rPr>
              <w:t>小学校で習った内容を思い出すように促す。</w:t>
            </w: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p>
          <w:p w:rsidR="00C94F83" w:rsidRDefault="00C94F83" w:rsidP="00DB60DF">
            <w:pPr>
              <w:rPr>
                <w:szCs w:val="21"/>
              </w:rPr>
            </w:pPr>
            <w:r>
              <w:rPr>
                <w:rFonts w:hint="eastAsia"/>
                <w:szCs w:val="21"/>
              </w:rPr>
              <w:t>実験の流れは、実験用具を前で提示し</w:t>
            </w:r>
            <w:r>
              <w:rPr>
                <w:rFonts w:hint="eastAsia"/>
                <w:szCs w:val="21"/>
              </w:rPr>
              <w:lastRenderedPageBreak/>
              <w:t>ながら説明し、簡潔にまとめるように気をつける。</w:t>
            </w:r>
          </w:p>
          <w:p w:rsidR="00B417A2" w:rsidRDefault="00B417A2" w:rsidP="00DB60DF">
            <w:pPr>
              <w:rPr>
                <w:szCs w:val="21"/>
              </w:rPr>
            </w:pPr>
          </w:p>
          <w:p w:rsidR="00B417A2" w:rsidRDefault="00B417A2" w:rsidP="00DB60DF">
            <w:pPr>
              <w:rPr>
                <w:szCs w:val="21"/>
              </w:rPr>
            </w:pPr>
          </w:p>
          <w:p w:rsidR="00B417A2" w:rsidRDefault="00B417A2" w:rsidP="00DB60DF">
            <w:pPr>
              <w:rPr>
                <w:szCs w:val="21"/>
              </w:rPr>
            </w:pPr>
          </w:p>
          <w:p w:rsidR="00B417A2" w:rsidRDefault="00B417A2" w:rsidP="00DB60DF">
            <w:pPr>
              <w:rPr>
                <w:szCs w:val="21"/>
              </w:rPr>
            </w:pPr>
          </w:p>
          <w:p w:rsidR="00B417A2" w:rsidRDefault="00B417A2" w:rsidP="00DB60DF">
            <w:pPr>
              <w:rPr>
                <w:szCs w:val="21"/>
              </w:rPr>
            </w:pPr>
          </w:p>
          <w:p w:rsidR="00B417A2" w:rsidRDefault="00B417A2" w:rsidP="00DB60DF">
            <w:pPr>
              <w:rPr>
                <w:szCs w:val="21"/>
              </w:rPr>
            </w:pPr>
            <w:r>
              <w:rPr>
                <w:rFonts w:hint="eastAsia"/>
                <w:szCs w:val="21"/>
              </w:rPr>
              <w:t>こばさないよう、慌てないように注意する。</w:t>
            </w:r>
          </w:p>
          <w:p w:rsidR="00B417A2" w:rsidRDefault="00B417A2" w:rsidP="00DB60DF">
            <w:pPr>
              <w:rPr>
                <w:szCs w:val="21"/>
              </w:rPr>
            </w:pPr>
          </w:p>
          <w:p w:rsidR="00B417A2" w:rsidRDefault="00B417A2" w:rsidP="00DB60DF">
            <w:pPr>
              <w:rPr>
                <w:szCs w:val="21"/>
              </w:rPr>
            </w:pPr>
            <w:r>
              <w:rPr>
                <w:szCs w:val="21"/>
              </w:rPr>
              <w:t>勝手に実験をすすめないようにはやめにアナウンスする。</w:t>
            </w: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2D4AC4" w:rsidRDefault="002D4AC4" w:rsidP="00DB60DF">
            <w:pPr>
              <w:rPr>
                <w:szCs w:val="21"/>
              </w:rPr>
            </w:pPr>
          </w:p>
          <w:p w:rsidR="002D4AC4" w:rsidRDefault="002D4AC4" w:rsidP="00DB60DF">
            <w:pPr>
              <w:rPr>
                <w:szCs w:val="21"/>
              </w:rPr>
            </w:pPr>
            <w:r>
              <w:rPr>
                <w:rFonts w:hint="eastAsia"/>
                <w:szCs w:val="21"/>
              </w:rPr>
              <w:t>服につかないようにアナウンスする。</w:t>
            </w:r>
          </w:p>
          <w:p w:rsidR="002D4AC4" w:rsidRDefault="002D4AC4" w:rsidP="00DB60DF">
            <w:pPr>
              <w:rPr>
                <w:szCs w:val="21"/>
              </w:rPr>
            </w:pPr>
            <w:r>
              <w:rPr>
                <w:rFonts w:hint="eastAsia"/>
                <w:szCs w:val="21"/>
              </w:rPr>
              <w:t>できるだけたくさん出すようにさせる。</w:t>
            </w:r>
          </w:p>
          <w:p w:rsidR="002D4AC4" w:rsidRDefault="002D4AC4" w:rsidP="00DB60DF">
            <w:pPr>
              <w:rPr>
                <w:szCs w:val="21"/>
              </w:rPr>
            </w:pPr>
          </w:p>
          <w:p w:rsidR="002D4AC4" w:rsidRDefault="002D4AC4" w:rsidP="00DB60DF">
            <w:pPr>
              <w:rPr>
                <w:szCs w:val="21"/>
              </w:rPr>
            </w:pPr>
            <w:r>
              <w:rPr>
                <w:rFonts w:hint="eastAsia"/>
                <w:szCs w:val="21"/>
              </w:rPr>
              <w:t>間違わないようにアナウンスするが、間違えて入れてしまった生徒、混ざってしまった生徒に対しては、予備の卵パックを配布する。</w:t>
            </w:r>
          </w:p>
          <w:p w:rsidR="002D4AC4" w:rsidRDefault="002D4AC4" w:rsidP="00DB60DF">
            <w:pPr>
              <w:rPr>
                <w:szCs w:val="21"/>
              </w:rPr>
            </w:pPr>
            <w:r>
              <w:rPr>
                <w:rFonts w:hint="eastAsia"/>
                <w:szCs w:val="21"/>
              </w:rPr>
              <w:t>試料を変えるたび</w:t>
            </w:r>
            <w:r>
              <w:rPr>
                <w:rFonts w:hint="eastAsia"/>
                <w:szCs w:val="21"/>
              </w:rPr>
              <w:lastRenderedPageBreak/>
              <w:t>に、スポイトを水で洗うように指示する。</w:t>
            </w:r>
          </w:p>
          <w:p w:rsidR="002D4AC4" w:rsidRDefault="002D4AC4" w:rsidP="00DB60DF">
            <w:pPr>
              <w:rPr>
                <w:szCs w:val="21"/>
              </w:rPr>
            </w:pPr>
          </w:p>
          <w:p w:rsidR="00BE7B91" w:rsidRDefault="00BE7B91" w:rsidP="00DB60DF">
            <w:pPr>
              <w:rPr>
                <w:szCs w:val="21"/>
              </w:rPr>
            </w:pPr>
          </w:p>
          <w:p w:rsidR="00BE7B91" w:rsidRDefault="00BE7B91" w:rsidP="00DB60DF">
            <w:pPr>
              <w:rPr>
                <w:szCs w:val="21"/>
              </w:rPr>
            </w:pPr>
          </w:p>
          <w:p w:rsidR="00BE7B91" w:rsidRDefault="00BE7B91" w:rsidP="00DB60DF">
            <w:pPr>
              <w:rPr>
                <w:szCs w:val="21"/>
              </w:rPr>
            </w:pPr>
          </w:p>
          <w:p w:rsidR="002D4AC4" w:rsidRDefault="002D4AC4" w:rsidP="00DB60DF">
            <w:pPr>
              <w:rPr>
                <w:szCs w:val="21"/>
              </w:rPr>
            </w:pPr>
            <w:r>
              <w:rPr>
                <w:rFonts w:hint="eastAsia"/>
                <w:szCs w:val="21"/>
              </w:rPr>
              <w:t>BTB</w:t>
            </w:r>
            <w:r>
              <w:rPr>
                <w:rFonts w:hint="eastAsia"/>
                <w:szCs w:val="21"/>
              </w:rPr>
              <w:t>溶液の変化を頭に</w:t>
            </w:r>
            <w:r w:rsidR="00BE7B91">
              <w:rPr>
                <w:rFonts w:hint="eastAsia"/>
                <w:szCs w:val="21"/>
              </w:rPr>
              <w:t>入れてもらった</w:t>
            </w:r>
            <w:r>
              <w:rPr>
                <w:rFonts w:hint="eastAsia"/>
                <w:szCs w:val="21"/>
              </w:rPr>
              <w:t>上で、液の変化によってその液が</w:t>
            </w:r>
            <w:r w:rsidR="00BE7B91">
              <w:rPr>
                <w:rFonts w:hint="eastAsia"/>
                <w:szCs w:val="21"/>
              </w:rPr>
              <w:t>何性</w:t>
            </w:r>
            <w:r>
              <w:rPr>
                <w:rFonts w:hint="eastAsia"/>
                <w:szCs w:val="21"/>
              </w:rPr>
              <w:t>であるか</w:t>
            </w:r>
            <w:r w:rsidR="00BE7B91">
              <w:rPr>
                <w:rFonts w:hint="eastAsia"/>
                <w:szCs w:val="21"/>
              </w:rPr>
              <w:t>考えるように誘導する。</w:t>
            </w:r>
          </w:p>
          <w:p w:rsidR="00BE7B91" w:rsidRDefault="00BE7B91" w:rsidP="00DB60DF">
            <w:pPr>
              <w:rPr>
                <w:szCs w:val="21"/>
              </w:rPr>
            </w:pPr>
            <w:r>
              <w:rPr>
                <w:rFonts w:hint="eastAsia"/>
                <w:szCs w:val="21"/>
              </w:rPr>
              <w:t>実験ミスの無いように、上段に入れることを強調する。</w:t>
            </w:r>
          </w:p>
          <w:p w:rsidR="00BE7B91" w:rsidRDefault="00BE7B91" w:rsidP="00DB60DF">
            <w:pPr>
              <w:rPr>
                <w:szCs w:val="21"/>
              </w:rPr>
            </w:pPr>
          </w:p>
          <w:p w:rsidR="00BE7B91" w:rsidRDefault="00BE7B91" w:rsidP="00DB60DF">
            <w:pPr>
              <w:rPr>
                <w:szCs w:val="21"/>
              </w:rPr>
            </w:pPr>
            <w:r>
              <w:rPr>
                <w:rFonts w:hint="eastAsia"/>
                <w:szCs w:val="21"/>
              </w:rPr>
              <w:t>上の段と混じらないように、実験に対して引き続きアナウンスする。</w:t>
            </w:r>
          </w:p>
          <w:p w:rsidR="00BE7B91" w:rsidRDefault="00BE7B91" w:rsidP="00DB60DF">
            <w:pPr>
              <w:rPr>
                <w:szCs w:val="21"/>
              </w:rPr>
            </w:pPr>
            <w:r>
              <w:rPr>
                <w:rFonts w:hint="eastAsia"/>
                <w:szCs w:val="21"/>
              </w:rPr>
              <w:t xml:space="preserve"> </w:t>
            </w:r>
            <w:r>
              <w:rPr>
                <w:szCs w:val="21"/>
              </w:rPr>
              <w:t>B</w:t>
            </w:r>
            <w:r>
              <w:rPr>
                <w:rFonts w:hint="eastAsia"/>
                <w:szCs w:val="21"/>
              </w:rPr>
              <w:t>TB</w:t>
            </w:r>
            <w:r>
              <w:rPr>
                <w:rFonts w:hint="eastAsia"/>
                <w:szCs w:val="21"/>
              </w:rPr>
              <w:t>溶液との違いを比較してもらえるようにうまく誘導する。</w:t>
            </w:r>
          </w:p>
          <w:p w:rsidR="00BE7B91" w:rsidRDefault="00BE7B91" w:rsidP="00DB60DF">
            <w:pPr>
              <w:rPr>
                <w:szCs w:val="21"/>
              </w:rPr>
            </w:pPr>
            <w:r>
              <w:rPr>
                <w:rFonts w:hint="eastAsia"/>
                <w:szCs w:val="21"/>
              </w:rPr>
              <w:t>色の変化をしっかりと見てもらう。</w:t>
            </w:r>
          </w:p>
          <w:p w:rsidR="00BE7B91" w:rsidRDefault="00BE7B91" w:rsidP="00DB60DF">
            <w:pPr>
              <w:rPr>
                <w:szCs w:val="21"/>
              </w:rPr>
            </w:pPr>
            <w:r>
              <w:rPr>
                <w:rFonts w:hint="eastAsia"/>
                <w:szCs w:val="21"/>
              </w:rPr>
              <w:t>BTB</w:t>
            </w:r>
            <w:r>
              <w:rPr>
                <w:rFonts w:hint="eastAsia"/>
                <w:szCs w:val="21"/>
              </w:rPr>
              <w:t>溶液の色の変化から、何性か考えるように促す。</w:t>
            </w: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p>
          <w:p w:rsidR="00BE1D90" w:rsidRDefault="00BE1D90" w:rsidP="00DB60DF">
            <w:pPr>
              <w:rPr>
                <w:szCs w:val="21"/>
              </w:rPr>
            </w:pPr>
            <w:r>
              <w:rPr>
                <w:rFonts w:hint="eastAsia"/>
                <w:szCs w:val="21"/>
              </w:rPr>
              <w:t>班単位で</w:t>
            </w:r>
            <w:r>
              <w:rPr>
                <w:rFonts w:hint="eastAsia"/>
                <w:szCs w:val="21"/>
              </w:rPr>
              <w:t>1</w:t>
            </w:r>
            <w:r>
              <w:rPr>
                <w:rFonts w:hint="eastAsia"/>
                <w:szCs w:val="21"/>
              </w:rPr>
              <w:t>人ずつ呼名し、こちらから当てる。</w:t>
            </w:r>
          </w:p>
          <w:p w:rsidR="00BE1D90" w:rsidRDefault="00BE1D90" w:rsidP="00DB60DF">
            <w:pPr>
              <w:rPr>
                <w:szCs w:val="21"/>
              </w:rPr>
            </w:pPr>
            <w:r>
              <w:rPr>
                <w:rFonts w:hint="eastAsia"/>
                <w:szCs w:val="21"/>
              </w:rPr>
              <w:t>色はできるだけ詳しく書いてもらう。</w:t>
            </w: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p>
          <w:p w:rsidR="007D3828" w:rsidRDefault="007D3828" w:rsidP="00DB60DF">
            <w:pPr>
              <w:rPr>
                <w:szCs w:val="21"/>
              </w:rPr>
            </w:pPr>
            <w:r>
              <w:rPr>
                <w:rFonts w:hint="eastAsia"/>
                <w:szCs w:val="21"/>
              </w:rPr>
              <w:t>酸性やアルカリ性の強さが違うということを簡単に説明し、指示薬の色には、振れ幅があることを口頭で説明する。</w:t>
            </w:r>
          </w:p>
        </w:tc>
      </w:tr>
      <w:tr w:rsidR="00274433" w:rsidTr="00274433">
        <w:tc>
          <w:tcPr>
            <w:tcW w:w="2080" w:type="dxa"/>
          </w:tcPr>
          <w:p w:rsidR="00274433" w:rsidRDefault="009709F9" w:rsidP="00DB60DF">
            <w:pPr>
              <w:rPr>
                <w:szCs w:val="21"/>
              </w:rPr>
            </w:pPr>
            <w:r>
              <w:rPr>
                <w:szCs w:val="21"/>
              </w:rPr>
              <w:lastRenderedPageBreak/>
              <w:t>まとめ</w:t>
            </w:r>
            <w:r>
              <w:rPr>
                <w:rFonts w:hint="eastAsia"/>
                <w:szCs w:val="21"/>
              </w:rPr>
              <w:t xml:space="preserve"> 5</w:t>
            </w:r>
            <w:r>
              <w:rPr>
                <w:rFonts w:hint="eastAsia"/>
                <w:szCs w:val="21"/>
              </w:rPr>
              <w:t>分</w:t>
            </w:r>
          </w:p>
        </w:tc>
        <w:tc>
          <w:tcPr>
            <w:tcW w:w="2080" w:type="dxa"/>
          </w:tcPr>
          <w:p w:rsidR="00274433" w:rsidRDefault="00274433" w:rsidP="00DB60DF">
            <w:pPr>
              <w:rPr>
                <w:szCs w:val="21"/>
              </w:rPr>
            </w:pPr>
          </w:p>
        </w:tc>
        <w:tc>
          <w:tcPr>
            <w:tcW w:w="2080" w:type="dxa"/>
          </w:tcPr>
          <w:p w:rsidR="00274433" w:rsidRDefault="009709F9" w:rsidP="00DB60DF">
            <w:pPr>
              <w:rPr>
                <w:szCs w:val="21"/>
              </w:rPr>
            </w:pPr>
            <w:r>
              <w:rPr>
                <w:szCs w:val="21"/>
              </w:rPr>
              <w:t>指示薬には色々なものがあることを</w:t>
            </w:r>
            <w:r w:rsidR="007C7EAE">
              <w:rPr>
                <w:szCs w:val="21"/>
              </w:rPr>
              <w:lastRenderedPageBreak/>
              <w:t>伝える</w:t>
            </w:r>
            <w:r>
              <w:rPr>
                <w:szCs w:val="21"/>
              </w:rPr>
              <w:t>。</w:t>
            </w:r>
          </w:p>
          <w:p w:rsidR="009709F9" w:rsidRDefault="009709F9" w:rsidP="00DB60DF">
            <w:pPr>
              <w:rPr>
                <w:szCs w:val="21"/>
              </w:rPr>
            </w:pPr>
          </w:p>
          <w:p w:rsidR="009709F9" w:rsidRDefault="009709F9" w:rsidP="00DB60DF">
            <w:pPr>
              <w:rPr>
                <w:szCs w:val="21"/>
              </w:rPr>
            </w:pPr>
          </w:p>
          <w:p w:rsidR="009709F9" w:rsidRDefault="009709F9" w:rsidP="009709F9">
            <w:pPr>
              <w:rPr>
                <w:szCs w:val="21"/>
              </w:rPr>
            </w:pPr>
            <w:r>
              <w:rPr>
                <w:rFonts w:hint="eastAsia"/>
                <w:szCs w:val="21"/>
              </w:rPr>
              <w:t>実験で紫キャベツ液は、同じ酸性でも赤色と、ピンク色、アルカリ性では、水色と黄色になったことを思い出してもらう。</w:t>
            </w:r>
          </w:p>
          <w:p w:rsidR="009709F9" w:rsidRDefault="009709F9" w:rsidP="009709F9">
            <w:pPr>
              <w:rPr>
                <w:szCs w:val="21"/>
              </w:rPr>
            </w:pPr>
            <w:r>
              <w:rPr>
                <w:rFonts w:hint="eastAsia"/>
                <w:szCs w:val="21"/>
              </w:rPr>
              <w:t>同じ酸性、アルカリ性でも強さの</w:t>
            </w:r>
            <w:r w:rsidR="007C7EAE">
              <w:rPr>
                <w:rFonts w:hint="eastAsia"/>
                <w:szCs w:val="21"/>
              </w:rPr>
              <w:t>度合いがあり、それを次の授業で勉強することをアナウンスする。</w:t>
            </w:r>
          </w:p>
        </w:tc>
        <w:tc>
          <w:tcPr>
            <w:tcW w:w="2081" w:type="dxa"/>
          </w:tcPr>
          <w:p w:rsidR="00274433" w:rsidRPr="009709F9" w:rsidRDefault="00274433" w:rsidP="00DB60DF">
            <w:pPr>
              <w:rPr>
                <w:szCs w:val="21"/>
              </w:rPr>
            </w:pPr>
          </w:p>
        </w:tc>
        <w:tc>
          <w:tcPr>
            <w:tcW w:w="2081" w:type="dxa"/>
            <w:gridSpan w:val="2"/>
          </w:tcPr>
          <w:p w:rsidR="00274433" w:rsidRDefault="009709F9" w:rsidP="009709F9">
            <w:pPr>
              <w:rPr>
                <w:szCs w:val="21"/>
              </w:rPr>
            </w:pPr>
            <w:r>
              <w:rPr>
                <w:szCs w:val="21"/>
              </w:rPr>
              <w:t>身近なものでいうと、茄子でも指示薬</w:t>
            </w:r>
            <w:r>
              <w:rPr>
                <w:szCs w:val="21"/>
              </w:rPr>
              <w:lastRenderedPageBreak/>
              <w:t>を作れることを伝える。</w:t>
            </w:r>
          </w:p>
        </w:tc>
      </w:tr>
    </w:tbl>
    <w:p w:rsidR="00433FEC" w:rsidRDefault="00433FEC" w:rsidP="00DB60DF">
      <w:pPr>
        <w:rPr>
          <w:rFonts w:hint="eastAsia"/>
          <w:szCs w:val="21"/>
        </w:rPr>
      </w:pPr>
    </w:p>
    <w:p w:rsidR="00664A99" w:rsidRDefault="00664A99" w:rsidP="00DB60DF">
      <w:pPr>
        <w:rPr>
          <w:rFonts w:hint="eastAsia"/>
          <w:szCs w:val="21"/>
        </w:rPr>
      </w:pPr>
      <w:r>
        <w:rPr>
          <w:rFonts w:hint="eastAsia"/>
          <w:szCs w:val="21"/>
        </w:rPr>
        <w:t>12.</w:t>
      </w:r>
      <w:r>
        <w:rPr>
          <w:rFonts w:hint="eastAsia"/>
          <w:szCs w:val="21"/>
        </w:rPr>
        <w:t>板書計画</w:t>
      </w:r>
    </w:p>
    <w:p w:rsidR="00664A99" w:rsidRDefault="00664A99" w:rsidP="00DB60DF">
      <w:pPr>
        <w:rPr>
          <w:rFonts w:hint="eastAsia"/>
          <w:szCs w:val="21"/>
        </w:rPr>
      </w:pPr>
      <w:r>
        <w:rPr>
          <w:noProof/>
          <w:szCs w:val="21"/>
        </w:rPr>
        <w:lastRenderedPageBreak/>
        <w:drawing>
          <wp:inline distT="0" distB="0" distL="0" distR="0">
            <wp:extent cx="6479540" cy="45415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板書計画.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4541520"/>
                    </a:xfrm>
                    <a:prstGeom prst="rect">
                      <a:avLst/>
                    </a:prstGeom>
                  </pic:spPr>
                </pic:pic>
              </a:graphicData>
            </a:graphic>
          </wp:inline>
        </w:drawing>
      </w:r>
    </w:p>
    <w:p w:rsidR="00664A99" w:rsidRDefault="00664A99" w:rsidP="00DB60DF">
      <w:pPr>
        <w:rPr>
          <w:rFonts w:hint="eastAsia"/>
          <w:szCs w:val="21"/>
        </w:rPr>
      </w:pPr>
    </w:p>
    <w:p w:rsidR="00664A99" w:rsidRDefault="00664A99" w:rsidP="00DB60DF">
      <w:pPr>
        <w:rPr>
          <w:rFonts w:hint="eastAsia"/>
          <w:szCs w:val="21"/>
        </w:rPr>
      </w:pPr>
    </w:p>
    <w:p w:rsidR="00664A99" w:rsidRDefault="00664A99" w:rsidP="00DB60DF">
      <w:pPr>
        <w:rPr>
          <w:rFonts w:hint="eastAsia"/>
          <w:szCs w:val="21"/>
        </w:rPr>
      </w:pPr>
    </w:p>
    <w:p w:rsidR="00664A99" w:rsidRDefault="00664A99" w:rsidP="00DB60DF">
      <w:pPr>
        <w:rPr>
          <w:rFonts w:hint="eastAsia"/>
          <w:szCs w:val="21"/>
        </w:rPr>
      </w:pPr>
    </w:p>
    <w:p w:rsidR="00664A99" w:rsidRDefault="00664A99" w:rsidP="00DB60DF">
      <w:pPr>
        <w:rPr>
          <w:rFonts w:hint="eastAsia"/>
          <w:szCs w:val="21"/>
        </w:rPr>
      </w:pPr>
    </w:p>
    <w:p w:rsidR="00664A99" w:rsidRDefault="00664A99" w:rsidP="00DB60DF">
      <w:pPr>
        <w:rPr>
          <w:rFonts w:hint="eastAsia"/>
          <w:szCs w:val="21"/>
        </w:rPr>
      </w:pPr>
    </w:p>
    <w:p w:rsidR="00664A99" w:rsidRDefault="00664A99" w:rsidP="00DB60DF">
      <w:pPr>
        <w:rPr>
          <w:rFonts w:hint="eastAsia"/>
          <w:szCs w:val="21"/>
        </w:rPr>
      </w:pPr>
    </w:p>
    <w:p w:rsidR="00664A99" w:rsidRDefault="00664A99" w:rsidP="00DB60DF">
      <w:pPr>
        <w:rPr>
          <w:rFonts w:hint="eastAsia"/>
          <w:szCs w:val="21"/>
        </w:rPr>
      </w:pPr>
    </w:p>
    <w:p w:rsidR="00664A99" w:rsidRDefault="00664A99" w:rsidP="00DB60DF">
      <w:pPr>
        <w:rPr>
          <w:rFonts w:hint="eastAsia"/>
          <w:szCs w:val="21"/>
        </w:rPr>
      </w:pPr>
    </w:p>
    <w:p w:rsidR="001705D2" w:rsidRDefault="001705D2" w:rsidP="00DB60DF">
      <w:pPr>
        <w:rPr>
          <w:rFonts w:hint="eastAsia"/>
          <w:szCs w:val="21"/>
        </w:rPr>
      </w:pPr>
    </w:p>
    <w:p w:rsidR="001705D2" w:rsidRDefault="001705D2" w:rsidP="00DB60DF">
      <w:pPr>
        <w:rPr>
          <w:rFonts w:hint="eastAsia"/>
          <w:szCs w:val="21"/>
        </w:rPr>
      </w:pPr>
    </w:p>
    <w:p w:rsidR="001705D2" w:rsidRDefault="001705D2" w:rsidP="00DB60DF">
      <w:pPr>
        <w:rPr>
          <w:rFonts w:hint="eastAsia"/>
          <w:szCs w:val="21"/>
        </w:rPr>
      </w:pPr>
    </w:p>
    <w:p w:rsidR="001705D2" w:rsidRDefault="001705D2" w:rsidP="00DB60DF">
      <w:pPr>
        <w:rPr>
          <w:rFonts w:hint="eastAsia"/>
          <w:szCs w:val="21"/>
        </w:rPr>
      </w:pPr>
    </w:p>
    <w:p w:rsidR="001705D2" w:rsidRDefault="001705D2" w:rsidP="00DB60DF">
      <w:pPr>
        <w:rPr>
          <w:rFonts w:hint="eastAsia"/>
          <w:szCs w:val="21"/>
        </w:rPr>
      </w:pPr>
    </w:p>
    <w:p w:rsidR="001705D2" w:rsidRDefault="001705D2" w:rsidP="00DB60DF">
      <w:pPr>
        <w:rPr>
          <w:rFonts w:hint="eastAsia"/>
          <w:szCs w:val="21"/>
        </w:rPr>
      </w:pPr>
    </w:p>
    <w:p w:rsidR="001705D2" w:rsidRDefault="001705D2" w:rsidP="00DB60DF">
      <w:pPr>
        <w:rPr>
          <w:rFonts w:hint="eastAsia"/>
          <w:szCs w:val="21"/>
        </w:rPr>
      </w:pPr>
    </w:p>
    <w:p w:rsidR="00664A99" w:rsidRDefault="00664A99" w:rsidP="00DB60DF">
      <w:pPr>
        <w:rPr>
          <w:rFonts w:hint="eastAsia"/>
          <w:noProof/>
          <w:szCs w:val="21"/>
        </w:rPr>
      </w:pPr>
      <w:r>
        <w:rPr>
          <w:rFonts w:hint="eastAsia"/>
          <w:noProof/>
          <w:szCs w:val="21"/>
        </w:rPr>
        <w:lastRenderedPageBreak/>
        <w:t>13.</w:t>
      </w:r>
      <w:r>
        <w:rPr>
          <w:rFonts w:hint="eastAsia"/>
          <w:noProof/>
          <w:szCs w:val="21"/>
        </w:rPr>
        <w:t>ワークシート</w:t>
      </w:r>
    </w:p>
    <w:p w:rsidR="00664A99" w:rsidRDefault="00664A99" w:rsidP="00DB60DF">
      <w:pPr>
        <w:rPr>
          <w:rFonts w:hint="eastAsia"/>
          <w:szCs w:val="21"/>
        </w:rPr>
      </w:pPr>
      <w:r>
        <w:rPr>
          <w:rFonts w:hint="eastAsia"/>
          <w:noProof/>
          <w:szCs w:val="21"/>
        </w:rPr>
        <w:drawing>
          <wp:inline distT="0" distB="0" distL="0" distR="0">
            <wp:extent cx="5343525" cy="762400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43721" cy="7624282"/>
                    </a:xfrm>
                    <a:prstGeom prst="rect">
                      <a:avLst/>
                    </a:prstGeom>
                  </pic:spPr>
                </pic:pic>
              </a:graphicData>
            </a:graphic>
          </wp:inline>
        </w:drawing>
      </w:r>
    </w:p>
    <w:p w:rsidR="001705D2" w:rsidRDefault="001705D2" w:rsidP="00DB60DF">
      <w:pPr>
        <w:rPr>
          <w:rFonts w:hint="eastAsia"/>
          <w:szCs w:val="21"/>
        </w:rPr>
      </w:pPr>
    </w:p>
    <w:p w:rsidR="001705D2" w:rsidRDefault="001705D2" w:rsidP="00DB60DF">
      <w:pPr>
        <w:rPr>
          <w:rFonts w:hint="eastAsia"/>
          <w:szCs w:val="21"/>
        </w:rPr>
      </w:pPr>
      <w:r>
        <w:rPr>
          <w:rFonts w:hint="eastAsia"/>
          <w:szCs w:val="21"/>
        </w:rPr>
        <w:lastRenderedPageBreak/>
        <w:t>14.</w:t>
      </w:r>
      <w:r>
        <w:rPr>
          <w:rFonts w:hint="eastAsia"/>
          <w:szCs w:val="21"/>
        </w:rPr>
        <w:t>配付資料</w:t>
      </w:r>
    </w:p>
    <w:p w:rsidR="001705D2" w:rsidRDefault="001705D2" w:rsidP="00DB60DF">
      <w:pPr>
        <w:rPr>
          <w:rFonts w:hint="eastAsia"/>
          <w:szCs w:val="21"/>
        </w:rPr>
      </w:pPr>
      <w:bookmarkStart w:id="0" w:name="_GoBack"/>
      <w:r>
        <w:rPr>
          <w:rFonts w:hint="eastAsia"/>
          <w:noProof/>
          <w:szCs w:val="21"/>
        </w:rPr>
        <w:drawing>
          <wp:inline distT="0" distB="0" distL="0" distR="0">
            <wp:extent cx="4960194" cy="70770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配付資料.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59063" cy="7075461"/>
                    </a:xfrm>
                    <a:prstGeom prst="rect">
                      <a:avLst/>
                    </a:prstGeom>
                  </pic:spPr>
                </pic:pic>
              </a:graphicData>
            </a:graphic>
          </wp:inline>
        </w:drawing>
      </w:r>
      <w:bookmarkEnd w:id="0"/>
    </w:p>
    <w:sectPr w:rsidR="001705D2" w:rsidSect="00DB60DF">
      <w:pgSz w:w="11906" w:h="16838"/>
      <w:pgMar w:top="1985" w:right="851" w:bottom="170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509E0"/>
    <w:multiLevelType w:val="hybridMultilevel"/>
    <w:tmpl w:val="D4067C14"/>
    <w:lvl w:ilvl="0" w:tplc="D896837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5F2D1A43"/>
    <w:multiLevelType w:val="hybridMultilevel"/>
    <w:tmpl w:val="AFDADDFC"/>
    <w:lvl w:ilvl="0" w:tplc="FAAAF5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0DF"/>
    <w:rsid w:val="0012184F"/>
    <w:rsid w:val="001705D2"/>
    <w:rsid w:val="00274433"/>
    <w:rsid w:val="002D4AC4"/>
    <w:rsid w:val="00433FEC"/>
    <w:rsid w:val="00545D66"/>
    <w:rsid w:val="00664A99"/>
    <w:rsid w:val="006F2B7E"/>
    <w:rsid w:val="007C7EAE"/>
    <w:rsid w:val="007D3828"/>
    <w:rsid w:val="008C47C9"/>
    <w:rsid w:val="00913440"/>
    <w:rsid w:val="009709F9"/>
    <w:rsid w:val="00B417A2"/>
    <w:rsid w:val="00BE1D90"/>
    <w:rsid w:val="00BE7B91"/>
    <w:rsid w:val="00C125CE"/>
    <w:rsid w:val="00C94F83"/>
    <w:rsid w:val="00DB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0DF"/>
    <w:pPr>
      <w:ind w:leftChars="400" w:left="840"/>
    </w:pPr>
  </w:style>
  <w:style w:type="table" w:styleId="a4">
    <w:name w:val="Table Grid"/>
    <w:basedOn w:val="a1"/>
    <w:uiPriority w:val="59"/>
    <w:rsid w:val="00913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64A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4A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0DF"/>
    <w:pPr>
      <w:ind w:leftChars="400" w:left="840"/>
    </w:pPr>
  </w:style>
  <w:style w:type="table" w:styleId="a4">
    <w:name w:val="Table Grid"/>
    <w:basedOn w:val="a1"/>
    <w:uiPriority w:val="59"/>
    <w:rsid w:val="00913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64A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4A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91200-A880-4BAA-97DD-754BF986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京都府立大学</dc:creator>
  <cp:lastModifiedBy>hasegawaikuko</cp:lastModifiedBy>
  <cp:revision>5</cp:revision>
  <dcterms:created xsi:type="dcterms:W3CDTF">2014-06-12T03:12:00Z</dcterms:created>
  <dcterms:modified xsi:type="dcterms:W3CDTF">2014-06-14T11:07:00Z</dcterms:modified>
</cp:coreProperties>
</file>