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AE" w:rsidRPr="007F074B" w:rsidRDefault="00FB4DAE" w:rsidP="00FB4DAE">
      <w:pPr>
        <w:jc w:val="center"/>
        <w:rPr>
          <w:b/>
          <w:sz w:val="24"/>
          <w:szCs w:val="24"/>
        </w:rPr>
      </w:pPr>
      <w:r w:rsidRPr="007F074B">
        <w:rPr>
          <w:rFonts w:hint="eastAsia"/>
          <w:b/>
          <w:sz w:val="24"/>
          <w:szCs w:val="24"/>
        </w:rPr>
        <w:t>理科指導法２　報告書（</w:t>
      </w:r>
      <w:r w:rsidRPr="007F074B">
        <w:rPr>
          <w:rFonts w:hint="eastAsia"/>
          <w:b/>
          <w:sz w:val="24"/>
          <w:szCs w:val="24"/>
        </w:rPr>
        <w:t>10</w:t>
      </w:r>
      <w:r w:rsidRPr="007F074B">
        <w:rPr>
          <w:rFonts w:hint="eastAsia"/>
          <w:b/>
          <w:sz w:val="24"/>
          <w:szCs w:val="24"/>
        </w:rPr>
        <w:t>月</w:t>
      </w:r>
      <w:r w:rsidR="006A51D7">
        <w:rPr>
          <w:rFonts w:hint="eastAsia"/>
          <w:b/>
          <w:sz w:val="24"/>
          <w:szCs w:val="24"/>
        </w:rPr>
        <w:t>17</w:t>
      </w:r>
      <w:r w:rsidRPr="007F074B">
        <w:rPr>
          <w:rFonts w:hint="eastAsia"/>
          <w:b/>
          <w:sz w:val="24"/>
          <w:szCs w:val="24"/>
        </w:rPr>
        <w:t>日実施分）</w:t>
      </w:r>
    </w:p>
    <w:p w:rsidR="00FB4DAE" w:rsidRPr="007F074B" w:rsidRDefault="006A51D7" w:rsidP="00FB4DA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エネルギーの変換と保存</w:t>
      </w:r>
    </w:p>
    <w:p w:rsidR="00FB4DAE" w:rsidRDefault="00FB4DAE" w:rsidP="00FB4DAE">
      <w:pPr>
        <w:jc w:val="right"/>
      </w:pPr>
      <w:r>
        <w:rPr>
          <w:rFonts w:hint="eastAsia"/>
        </w:rPr>
        <w:t>２班　小林泰人、笹森智矢、岡田俊介</w:t>
      </w:r>
    </w:p>
    <w:p w:rsidR="00FB4DAE" w:rsidRDefault="00FB4DAE" w:rsidP="00FB4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実施日</w:t>
      </w:r>
    </w:p>
    <w:p w:rsidR="00FB4DAE" w:rsidRDefault="00FB4DAE" w:rsidP="00FB4DAE">
      <w:pPr>
        <w:ind w:leftChars="135" w:left="283"/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6A51D7">
        <w:rPr>
          <w:rFonts w:hint="eastAsia"/>
        </w:rPr>
        <w:t>17</w:t>
      </w:r>
      <w:r>
        <w:rPr>
          <w:rFonts w:hint="eastAsia"/>
        </w:rPr>
        <w:t>日</w:t>
      </w:r>
    </w:p>
    <w:p w:rsidR="00FB4DAE" w:rsidRDefault="00FB4DAE" w:rsidP="00FB4DAE">
      <w:pPr>
        <w:ind w:leftChars="135" w:left="283"/>
      </w:pPr>
    </w:p>
    <w:p w:rsidR="00FB4DAE" w:rsidRDefault="00FB4DAE" w:rsidP="00FB4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:rsidR="006A51D7" w:rsidRPr="006A51D7" w:rsidRDefault="006A51D7" w:rsidP="006A51D7">
      <w:pPr>
        <w:ind w:leftChars="135" w:left="283" w:firstLineChars="100" w:firstLine="210"/>
      </w:pPr>
      <w:r>
        <w:rPr>
          <w:rFonts w:hint="eastAsia"/>
        </w:rPr>
        <w:t>昨今の日本では、先の福島原発事故からエネルギー問題について大きな話題となっている。本授業では、エネルギーの一般的な性質を学ぶことで、エネルギーに対しての理解を深めることを目的とした。</w:t>
      </w:r>
    </w:p>
    <w:p w:rsidR="006A51D7" w:rsidRPr="006363DB" w:rsidRDefault="006A51D7" w:rsidP="00FB4DAE">
      <w:pPr>
        <w:ind w:leftChars="135" w:left="283"/>
      </w:pPr>
    </w:p>
    <w:p w:rsidR="00FB4DAE" w:rsidRDefault="00FB4DAE" w:rsidP="00FB4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実験の理論</w:t>
      </w:r>
    </w:p>
    <w:p w:rsidR="00FB4DAE" w:rsidRDefault="006A51D7" w:rsidP="006A51D7">
      <w:pPr>
        <w:ind w:leftChars="171" w:left="359"/>
      </w:pPr>
      <w:r>
        <w:rPr>
          <w:rFonts w:hint="eastAsia"/>
        </w:rPr>
        <w:t>①エネルギーの変換</w:t>
      </w:r>
    </w:p>
    <w:p w:rsidR="009414F0" w:rsidRDefault="006A51D7" w:rsidP="000539F4">
      <w:pPr>
        <w:ind w:leftChars="171" w:left="359"/>
      </w:pPr>
      <w:r>
        <w:rPr>
          <w:rFonts w:hint="eastAsia"/>
        </w:rPr>
        <w:t xml:space="preserve">　エネルギーは熱エネルギー、力学的エネルギー、電気エネルギー、光エネルギーなど様々に形を変えて存在する。そして、あるエネルギーは他のエネルギーへと形を変えることができる。これをエネルギーの変換という。</w:t>
      </w:r>
      <w:r w:rsidR="009414F0">
        <w:rPr>
          <w:rFonts w:hint="eastAsia"/>
        </w:rPr>
        <w:t>本実験では、手回し発電機を用いて力学的エネルギーを電気エネルギーや光エネルギーへと変換する実験を行う。</w:t>
      </w:r>
    </w:p>
    <w:p w:rsidR="000539F4" w:rsidRDefault="000539F4" w:rsidP="006A51D7">
      <w:pPr>
        <w:ind w:leftChars="171" w:left="359"/>
      </w:pPr>
    </w:p>
    <w:p w:rsidR="009414F0" w:rsidRDefault="009414F0" w:rsidP="006A51D7">
      <w:pPr>
        <w:ind w:leftChars="171" w:left="359"/>
      </w:pPr>
      <w:r>
        <w:rPr>
          <w:rFonts w:hint="eastAsia"/>
        </w:rPr>
        <w:t>②</w:t>
      </w:r>
      <w:r w:rsidR="00ED0D6F">
        <w:rPr>
          <w:rFonts w:hint="eastAsia"/>
        </w:rPr>
        <w:t>エネルギーの保存</w:t>
      </w:r>
    </w:p>
    <w:p w:rsidR="00FB4DAE" w:rsidRPr="00ED0D6F" w:rsidRDefault="00ED0D6F" w:rsidP="00ED0D6F">
      <w:pPr>
        <w:ind w:leftChars="171" w:left="359"/>
        <w:rPr>
          <w:sz w:val="24"/>
          <w:szCs w:val="24"/>
        </w:rPr>
      </w:pPr>
      <w:r>
        <w:rPr>
          <w:rFonts w:hint="eastAsia"/>
        </w:rPr>
        <w:t xml:space="preserve">　エネルギーの変換の前後において、エネルギーの総和は変化しないという法則のこと。</w:t>
      </w:r>
    </w:p>
    <w:p w:rsidR="009414F0" w:rsidRDefault="009414F0" w:rsidP="00FB4DAE">
      <w:pPr>
        <w:ind w:leftChars="135" w:left="283"/>
      </w:pPr>
    </w:p>
    <w:p w:rsidR="00FB4DAE" w:rsidRDefault="00FB4DAE" w:rsidP="00FB4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実験方法</w:t>
      </w:r>
    </w:p>
    <w:p w:rsidR="00FB4DAE" w:rsidRDefault="00FB4DAE" w:rsidP="005E65BA">
      <w:r>
        <w:rPr>
          <w:rFonts w:hint="eastAsia"/>
        </w:rPr>
        <w:t>〇準備するもの</w:t>
      </w:r>
    </w:p>
    <w:p w:rsidR="00FB4DAE" w:rsidRDefault="00ED0D6F" w:rsidP="005E65BA">
      <w:pPr>
        <w:ind w:firstLineChars="100" w:firstLine="210"/>
      </w:pPr>
      <w:r>
        <w:rPr>
          <w:rFonts w:hint="eastAsia"/>
        </w:rPr>
        <w:t>・手回し発電機</w:t>
      </w:r>
      <w:r>
        <w:rPr>
          <w:rFonts w:hint="eastAsia"/>
        </w:rPr>
        <w:t>(NaRiKa  B10-2362  \1,700)</w:t>
      </w:r>
    </w:p>
    <w:p w:rsidR="00ED0D6F" w:rsidRDefault="00ED0D6F" w:rsidP="005E65BA">
      <w:pPr>
        <w:ind w:firstLineChars="100" w:firstLine="210"/>
      </w:pPr>
      <w:r>
        <w:rPr>
          <w:rFonts w:hint="eastAsia"/>
        </w:rPr>
        <w:t>・プロペラモーター</w:t>
      </w:r>
      <w:r>
        <w:t>(</w:t>
      </w:r>
      <w:r>
        <w:rPr>
          <w:rFonts w:hint="eastAsia"/>
        </w:rPr>
        <w:t>NaRiKa  P70-3935  \1,950)</w:t>
      </w:r>
    </w:p>
    <w:p w:rsidR="00FB4DAE" w:rsidRDefault="00ED0D6F" w:rsidP="005E65BA">
      <w:pPr>
        <w:ind w:firstLineChars="100" w:firstLine="210"/>
      </w:pPr>
      <w:r>
        <w:rPr>
          <w:rFonts w:hint="eastAsia"/>
        </w:rPr>
        <w:t>・豆電球ホルダー</w:t>
      </w:r>
      <w:r>
        <w:rPr>
          <w:rFonts w:hint="eastAsia"/>
        </w:rPr>
        <w:t>(NaRiKa  B10-6413  10</w:t>
      </w:r>
      <w:r>
        <w:rPr>
          <w:rFonts w:hint="eastAsia"/>
        </w:rPr>
        <w:t>個組</w:t>
      </w:r>
      <w:r>
        <w:rPr>
          <w:rFonts w:hint="eastAsia"/>
        </w:rPr>
        <w:t xml:space="preserve">\3,600) </w:t>
      </w:r>
    </w:p>
    <w:p w:rsidR="00ED0D6F" w:rsidRDefault="00ED0D6F" w:rsidP="005E65BA">
      <w:pPr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>6.3V</w:t>
      </w:r>
      <w:r>
        <w:rPr>
          <w:rFonts w:hint="eastAsia"/>
        </w:rPr>
        <w:t>豆電球</w:t>
      </w:r>
      <w:r>
        <w:rPr>
          <w:rFonts w:hint="eastAsia"/>
        </w:rPr>
        <w:t>(NaRiKa  P70-0367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個組</w:t>
      </w:r>
      <w:r>
        <w:rPr>
          <w:rFonts w:hint="eastAsia"/>
        </w:rPr>
        <w:t>\960)</w:t>
      </w:r>
    </w:p>
    <w:p w:rsidR="005E65BA" w:rsidRDefault="005E65BA" w:rsidP="005E65BA"/>
    <w:p w:rsidR="00C43942" w:rsidRDefault="00C43942" w:rsidP="005E65BA"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人×</w:t>
      </w:r>
      <w:r>
        <w:rPr>
          <w:rFonts w:hint="eastAsia"/>
        </w:rPr>
        <w:t>10</w:t>
      </w:r>
      <w:r>
        <w:rPr>
          <w:rFonts w:hint="eastAsia"/>
        </w:rPr>
        <w:t>班の</w:t>
      </w:r>
      <w:r>
        <w:rPr>
          <w:rFonts w:hint="eastAsia"/>
        </w:rPr>
        <w:t>40</w:t>
      </w:r>
      <w:r>
        <w:rPr>
          <w:rFonts w:hint="eastAsia"/>
        </w:rPr>
        <w:t>人クラスなら、合計で</w:t>
      </w:r>
      <w:r>
        <w:rPr>
          <w:rFonts w:hint="eastAsia"/>
        </w:rPr>
        <w:t>1700</w:t>
      </w:r>
      <w:r>
        <w:rPr>
          <w:rFonts w:hint="eastAsia"/>
        </w:rPr>
        <w:t>×</w:t>
      </w:r>
      <w:r>
        <w:rPr>
          <w:rFonts w:hint="eastAsia"/>
        </w:rPr>
        <w:t>10+1950</w:t>
      </w:r>
      <w:r>
        <w:rPr>
          <w:rFonts w:hint="eastAsia"/>
        </w:rPr>
        <w:t>×</w:t>
      </w:r>
      <w:r>
        <w:rPr>
          <w:rFonts w:hint="eastAsia"/>
        </w:rPr>
        <w:t>10+3600+960=41060</w:t>
      </w:r>
      <w:r>
        <w:rPr>
          <w:rFonts w:hint="eastAsia"/>
        </w:rPr>
        <w:t>円</w:t>
      </w:r>
    </w:p>
    <w:p w:rsidR="00C43942" w:rsidRDefault="00C43942" w:rsidP="005E65BA"/>
    <w:p w:rsidR="00FB4DAE" w:rsidRDefault="00FB4DAE" w:rsidP="005E65BA">
      <w:r>
        <w:rPr>
          <w:rFonts w:hint="eastAsia"/>
        </w:rPr>
        <w:t>〇手順</w:t>
      </w:r>
    </w:p>
    <w:p w:rsidR="00FB4DAE" w:rsidRDefault="00ED0D6F" w:rsidP="005E65BA">
      <w:pPr>
        <w:ind w:leftChars="100" w:left="420" w:hangingChars="100" w:hanging="210"/>
      </w:pPr>
      <w:r>
        <w:rPr>
          <w:rFonts w:hint="eastAsia"/>
        </w:rPr>
        <w:t>(1)</w:t>
      </w:r>
      <w:r w:rsidR="005E65BA">
        <w:rPr>
          <w:rFonts w:hint="eastAsia"/>
        </w:rPr>
        <w:t>手回し発電機をプロペラモーターや豆電球とつなぎ、ハンドルを回して豆電球やプロペラがどうなるか観察する。</w:t>
      </w:r>
    </w:p>
    <w:p w:rsidR="005E65BA" w:rsidRDefault="005E65BA" w:rsidP="005E65BA">
      <w:pPr>
        <w:ind w:left="420" w:hangingChars="200" w:hanging="420"/>
      </w:pPr>
      <w:r>
        <w:rPr>
          <w:rFonts w:hint="eastAsia"/>
        </w:rPr>
        <w:t xml:space="preserve">  (2)</w:t>
      </w:r>
      <w:r>
        <w:rPr>
          <w:rFonts w:hint="eastAsia"/>
        </w:rPr>
        <w:t>手回し発電機どうしをつなぎ、片方のハンドルをまわして、そのときもう片方のハンドルのまわり方を観察する。</w:t>
      </w:r>
    </w:p>
    <w:p w:rsidR="006E44E2" w:rsidRDefault="006E44E2" w:rsidP="005E65BA">
      <w:pPr>
        <w:ind w:left="420" w:hangingChars="200" w:hanging="420"/>
      </w:pPr>
    </w:p>
    <w:p w:rsidR="00FB4DAE" w:rsidRDefault="00FB4DAE" w:rsidP="005E65BA">
      <w:r>
        <w:rPr>
          <w:rFonts w:hint="eastAsia"/>
        </w:rPr>
        <w:t>〇注意点、指導上意識した点</w:t>
      </w:r>
    </w:p>
    <w:p w:rsidR="005E65BA" w:rsidRPr="005E65BA" w:rsidRDefault="005E65BA" w:rsidP="005E65BA">
      <w:r>
        <w:rPr>
          <w:rFonts w:hint="eastAsia"/>
        </w:rPr>
        <w:t xml:space="preserve">　実験</w:t>
      </w:r>
      <w:r>
        <w:rPr>
          <w:rFonts w:hint="eastAsia"/>
        </w:rPr>
        <w:t>(2)</w:t>
      </w:r>
      <w:r>
        <w:rPr>
          <w:rFonts w:hint="eastAsia"/>
        </w:rPr>
        <w:t>においては他の班と協力する必要があるので、こちらがペアを組む班を指定して、時間の短縮を図った。</w:t>
      </w:r>
    </w:p>
    <w:p w:rsidR="00FB4DAE" w:rsidRDefault="00FB4DAE" w:rsidP="00FB4DAE">
      <w:pPr>
        <w:ind w:leftChars="270" w:left="567"/>
      </w:pPr>
    </w:p>
    <w:p w:rsidR="00FB4DAE" w:rsidRDefault="00FB4DAE" w:rsidP="00FB4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結果</w:t>
      </w:r>
    </w:p>
    <w:p w:rsidR="00FB4DAE" w:rsidRDefault="005E65BA" w:rsidP="00D57CF1">
      <w:pPr>
        <w:ind w:leftChars="135" w:left="283" w:firstLineChars="100" w:firstLine="210"/>
      </w:pPr>
      <w:r>
        <w:rPr>
          <w:rFonts w:hint="eastAsia"/>
        </w:rPr>
        <w:t>実験</w:t>
      </w:r>
      <w:r>
        <w:rPr>
          <w:rFonts w:hint="eastAsia"/>
        </w:rPr>
        <w:t>(1)</w:t>
      </w:r>
      <w:r>
        <w:rPr>
          <w:rFonts w:hint="eastAsia"/>
        </w:rPr>
        <w:t>は各班で、</w:t>
      </w:r>
      <w:r>
        <w:rPr>
          <w:rFonts w:hint="eastAsia"/>
        </w:rPr>
        <w:t>(2)</w:t>
      </w:r>
      <w:r>
        <w:rPr>
          <w:rFonts w:hint="eastAsia"/>
        </w:rPr>
        <w:t>はペアをつくり実験を行った。</w:t>
      </w:r>
      <w:r>
        <w:rPr>
          <w:rFonts w:hint="eastAsia"/>
        </w:rPr>
        <w:t>(1)</w:t>
      </w:r>
      <w:r>
        <w:rPr>
          <w:rFonts w:hint="eastAsia"/>
        </w:rPr>
        <w:t>に関してはどの班もハンドルを回すと</w:t>
      </w:r>
      <w:r w:rsidR="00D57CF1">
        <w:rPr>
          <w:rFonts w:hint="eastAsia"/>
        </w:rPr>
        <w:t>豆電球は光り、プロペラはまわった。</w:t>
      </w:r>
      <w:r w:rsidR="00D57CF1">
        <w:rPr>
          <w:rFonts w:hint="eastAsia"/>
        </w:rPr>
        <w:t>(2)</w:t>
      </w:r>
      <w:r w:rsidR="00D57CF1">
        <w:rPr>
          <w:rFonts w:hint="eastAsia"/>
        </w:rPr>
        <w:t>では</w:t>
      </w:r>
      <w:r w:rsidR="000C7D72">
        <w:rPr>
          <w:rFonts w:hint="eastAsia"/>
        </w:rPr>
        <w:t>、手で回している方のハンドルより、もう一方のハンドルの方が速度は</w:t>
      </w:r>
      <w:r w:rsidR="00D57CF1">
        <w:rPr>
          <w:rFonts w:hint="eastAsia"/>
        </w:rPr>
        <w:t>遅かった。</w:t>
      </w:r>
    </w:p>
    <w:p w:rsidR="00FB4DAE" w:rsidRPr="00F24448" w:rsidRDefault="00FB4DAE" w:rsidP="00FB4DAE">
      <w:pPr>
        <w:ind w:leftChars="135" w:left="283"/>
      </w:pPr>
    </w:p>
    <w:p w:rsidR="00FB4DAE" w:rsidRDefault="00FB4DAE" w:rsidP="00FB4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考察</w:t>
      </w:r>
    </w:p>
    <w:p w:rsidR="00D57CF1" w:rsidRDefault="00FB4DAE" w:rsidP="00D57CF1">
      <w:pPr>
        <w:ind w:leftChars="135" w:left="283" w:firstLineChars="100" w:firstLine="210"/>
      </w:pPr>
      <w:r>
        <w:rPr>
          <w:rFonts w:hint="eastAsia"/>
        </w:rPr>
        <w:t>実験自体は成功した。</w:t>
      </w:r>
      <w:r w:rsidR="00D57CF1">
        <w:rPr>
          <w:rFonts w:hint="eastAsia"/>
        </w:rPr>
        <w:t>この実験は既製品を用いたので、ほぼ必ず成功するのは間違いない。実験の結果に対する生徒の反応が少々薄いように感じたが、実際の中学生なら知識が少ないため、もう少し良い反応をすると考えらえる。</w:t>
      </w:r>
    </w:p>
    <w:p w:rsidR="00231F8D" w:rsidRDefault="00231F8D" w:rsidP="00231F8D">
      <w:pPr>
        <w:ind w:firstLineChars="100" w:firstLine="210"/>
      </w:pPr>
      <w:r>
        <w:rPr>
          <w:rFonts w:hint="eastAsia"/>
        </w:rPr>
        <w:t>実験</w:t>
      </w:r>
      <w:r>
        <w:rPr>
          <w:rFonts w:hint="eastAsia"/>
        </w:rPr>
        <w:t>(1)</w:t>
      </w:r>
      <w:r>
        <w:rPr>
          <w:rFonts w:hint="eastAsia"/>
        </w:rPr>
        <w:t>について</w:t>
      </w:r>
    </w:p>
    <w:p w:rsidR="00FB4DAE" w:rsidRPr="00D57CF1" w:rsidRDefault="00D57CF1" w:rsidP="000539F4">
      <w:pPr>
        <w:ind w:leftChars="135" w:left="283" w:firstLineChars="100" w:firstLine="210"/>
      </w:pPr>
      <w:r>
        <w:rPr>
          <w:rFonts w:hint="eastAsia"/>
        </w:rPr>
        <w:t>手回し発電機では運動エネルギーを電気エネルギーに変え、豆電球では電気エネルギーを光エネルギーに、プロペラでは電気エネルギーを運動エネルギーに変換している。よって、実験</w:t>
      </w:r>
      <w:r>
        <w:rPr>
          <w:rFonts w:hint="eastAsia"/>
        </w:rPr>
        <w:t>(1)</w:t>
      </w:r>
      <w:r>
        <w:rPr>
          <w:rFonts w:hint="eastAsia"/>
        </w:rPr>
        <w:t>のエネルギーの変換は下図のように整理できる。</w:t>
      </w:r>
    </w:p>
    <w:p w:rsidR="00D57CF1" w:rsidRDefault="006E44E2" w:rsidP="000539F4">
      <w:pPr>
        <w:ind w:leftChars="135" w:left="283" w:firstLineChars="700" w:firstLine="14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CDC962" wp14:editId="0AB3939D">
                <wp:simplePos x="0" y="0"/>
                <wp:positionH relativeFrom="column">
                  <wp:posOffset>1777721</wp:posOffset>
                </wp:positionH>
                <wp:positionV relativeFrom="paragraph">
                  <wp:posOffset>489585</wp:posOffset>
                </wp:positionV>
                <wp:extent cx="2463800" cy="5016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2B" w:rsidRPr="006E44E2" w:rsidRDefault="00220A2B" w:rsidP="006E44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E44E2">
                              <w:rPr>
                                <w:rFonts w:hint="eastAsia"/>
                                <w:color w:val="FF0000"/>
                              </w:rPr>
                              <w:t>手回し発電機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40pt;margin-top:38.55pt;width:194pt;height:3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" filled="f" stroked="f" strokeweight="2pt">
                <v:textbox>
                  <w:txbxContent>
                    <w:p w:rsidR="00220A2B" w:rsidRPr="006E44E2" w:rsidRDefault="00220A2B" w:rsidP="006E44E2">
                      <w:pPr>
                        <w:jc w:val="center"/>
                        <w:rPr>
                          <w:color w:val="FF0000"/>
                        </w:rPr>
                      </w:pPr>
                      <w:r w:rsidRPr="006E44E2">
                        <w:rPr>
                          <w:rFonts w:hint="eastAsia"/>
                          <w:color w:val="FF0000"/>
                        </w:rPr>
                        <w:t>手回し発電機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2ADCD" wp14:editId="01425B0E">
                <wp:simplePos x="0" y="0"/>
                <wp:positionH relativeFrom="column">
                  <wp:posOffset>1178916</wp:posOffset>
                </wp:positionH>
                <wp:positionV relativeFrom="paragraph">
                  <wp:posOffset>1281430</wp:posOffset>
                </wp:positionV>
                <wp:extent cx="2531110" cy="57975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2B" w:rsidRDefault="00220A2B" w:rsidP="006E4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豆電球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92.85pt;margin-top:100.9pt;width:199.3pt;height: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" filled="f" stroked="f" strokeweight="2pt">
                <v:textbox>
                  <w:txbxContent>
                    <w:p w:rsidR="00220A2B" w:rsidRDefault="00220A2B" w:rsidP="006E44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豆電球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BE9CC" wp14:editId="03351C6B">
                <wp:simplePos x="0" y="0"/>
                <wp:positionH relativeFrom="column">
                  <wp:posOffset>2525751</wp:posOffset>
                </wp:positionH>
                <wp:positionV relativeFrom="paragraph">
                  <wp:posOffset>1277620</wp:posOffset>
                </wp:positionV>
                <wp:extent cx="2531110" cy="57975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2B" w:rsidRDefault="00220A2B" w:rsidP="006E4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プロペラモーター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198.9pt;margin-top:100.6pt;width:199.3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" filled="f" stroked="f" strokeweight="2pt">
                <v:textbox>
                  <w:txbxContent>
                    <w:p w:rsidR="00220A2B" w:rsidRDefault="00220A2B" w:rsidP="006E44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プロペラモーター</w:t>
                      </w:r>
                    </w:p>
                  </w:txbxContent>
                </v:textbox>
              </v:rect>
            </w:pict>
          </mc:Fallback>
        </mc:AlternateContent>
      </w:r>
      <w:r w:rsidR="00231F8D">
        <w:rPr>
          <w:rFonts w:hint="eastAsia"/>
          <w:noProof/>
        </w:rPr>
        <w:drawing>
          <wp:inline distT="0" distB="0" distL="0" distR="0" wp14:anchorId="278FE3A1" wp14:editId="561C5827">
            <wp:extent cx="3847171" cy="1873405"/>
            <wp:effectExtent l="0" t="0" r="20320" b="50800"/>
            <wp:docPr id="7" name="図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57CF1" w:rsidRDefault="00231F8D" w:rsidP="00FB4DAE">
      <w:pPr>
        <w:ind w:leftChars="135" w:left="283"/>
      </w:pPr>
      <w:r>
        <w:rPr>
          <w:rFonts w:hint="eastAsia"/>
        </w:rPr>
        <w:t>実験</w:t>
      </w:r>
      <w:r>
        <w:rPr>
          <w:rFonts w:hint="eastAsia"/>
        </w:rPr>
        <w:t>(2)</w:t>
      </w:r>
      <w:r>
        <w:rPr>
          <w:rFonts w:hint="eastAsia"/>
        </w:rPr>
        <w:t>について</w:t>
      </w:r>
    </w:p>
    <w:p w:rsidR="00D57CF1" w:rsidRDefault="000539F4" w:rsidP="00FB4DAE">
      <w:pPr>
        <w:ind w:leftChars="135" w:left="28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188006</wp:posOffset>
                </wp:positionH>
                <wp:positionV relativeFrom="paragraph">
                  <wp:posOffset>855887</wp:posOffset>
                </wp:positionV>
                <wp:extent cx="5809694" cy="2375209"/>
                <wp:effectExtent l="0" t="0" r="19685" b="254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694" cy="2375209"/>
                          <a:chOff x="0" y="133812"/>
                          <a:chExt cx="5809694" cy="2375209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1003610"/>
                            <a:ext cx="1594625" cy="5575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0A2B" w:rsidRDefault="00220A2B" w:rsidP="006E44E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運動エネルギー</w:t>
                              </w:r>
                              <w:r w:rsidR="000C7D72">
                                <w:rPr>
                                  <w:rFonts w:hint="eastAsia"/>
                                </w:rPr>
                                <w:t>(</w:t>
                              </w:r>
                              <w:r w:rsidR="000C7D72">
                                <w:rPr>
                                  <w:rFonts w:hint="eastAsia"/>
                                </w:rPr>
                                <w:t>大</w:t>
                              </w:r>
                              <w:r w:rsidR="000C7D72"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220A2B" w:rsidRDefault="00220A2B" w:rsidP="006E44E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手回し発電機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矢印コネクタ 12"/>
                        <wps:cNvCnPr/>
                        <wps:spPr>
                          <a:xfrm flipV="1">
                            <a:off x="1594625" y="1293542"/>
                            <a:ext cx="2463800" cy="1115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4059044" y="1025912"/>
                            <a:ext cx="1594485" cy="5575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0A2B" w:rsidRDefault="00220A2B" w:rsidP="006E44E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運動エネルギー</w:t>
                              </w:r>
                              <w:r w:rsidR="000C7D72">
                                <w:rPr>
                                  <w:rFonts w:hint="eastAsia"/>
                                </w:rPr>
                                <w:t>(</w:t>
                              </w:r>
                              <w:r w:rsidR="000C7D72">
                                <w:rPr>
                                  <w:rFonts w:hint="eastAsia"/>
                                </w:rPr>
                                <w:t>小</w:t>
                              </w:r>
                              <w:r w:rsidR="000C7D72"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220A2B" w:rsidRDefault="00220A2B" w:rsidP="006E44E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手回し発電機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曲線コネクタ 14"/>
                        <wps:cNvCnPr/>
                        <wps:spPr>
                          <a:xfrm>
                            <a:off x="3166947" y="1304693"/>
                            <a:ext cx="579863" cy="457556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曲線コネクタ 15"/>
                        <wps:cNvCnPr/>
                        <wps:spPr>
                          <a:xfrm flipV="1">
                            <a:off x="3523786" y="814039"/>
                            <a:ext cx="390510" cy="479503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3668752" y="1683834"/>
                            <a:ext cx="1405054" cy="4125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0A2B" w:rsidRPr="000539F4" w:rsidRDefault="00220A2B" w:rsidP="000539F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39F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熱エネルギー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3914079" y="591015"/>
                            <a:ext cx="1404620" cy="4121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0A2B" w:rsidRPr="000539F4" w:rsidRDefault="00220A2B" w:rsidP="000539F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39F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熱エネルギー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3099678" y="133812"/>
                            <a:ext cx="2710016" cy="237520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矢印コネクタ 20"/>
                        <wps:cNvCnPr/>
                        <wps:spPr>
                          <a:xfrm>
                            <a:off x="1650381" y="1494263"/>
                            <a:ext cx="1427356" cy="44604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925552" y="1628078"/>
                            <a:ext cx="24638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0A2B" w:rsidRPr="006E44E2" w:rsidRDefault="00220A2B" w:rsidP="000539F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総和は同じ！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9" style="position:absolute;left:0;text-align:left;margin-left:14.8pt;margin-top:67.4pt;width:457.45pt;height:187pt;z-index:251676672;mso-width-relative:margin;mso-height-relative:margin" coordorigin=",1338" coordsize="58096,2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">
                <v:rect id="正方形/長方形 11" o:spid="_x0000_s1030" style="position:absolute;top:10036;width:15946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srb8A&#10;AADbAAAADwAAAGRycy9kb3ducmV2LnhtbERPTYvCMBC9L/gfwgheRNN6EK1GEUH0JusW9Dg0Y1va&#10;TGoTtf77jSB4m8f7nOW6M7V4UOtKywricQSCOLO65FxB+rcbzUA4j6yxtkwKXuRgver9LDHR9sm/&#10;9Dj5XIQQdgkqKLxvEildVpBBN7YNceCutjXoA2xzqVt8hnBTy0kUTaXBkkNDgQ1tC8qq090ouNBt&#10;P6R5enPXaHI/H4dV7GeVUoN+t1mA8NT5r/jjPugwP4b3L+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6ytvwAAANsAAAAPAAAAAAAAAAAAAAAAAJgCAABkcnMvZG93bnJl&#10;di54bWxQSwUGAAAAAAQABAD1AAAAhAMAAAAA&#10;" fillcolor="white [3201]" strokecolor="black [3213]" strokeweight="2pt">
                  <v:textbox>
                    <w:txbxContent>
                      <w:p w:rsidR="00220A2B" w:rsidRDefault="00220A2B" w:rsidP="006E44E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運動エネルギー</w:t>
                        </w:r>
                        <w:r w:rsidR="000C7D72">
                          <w:rPr>
                            <w:rFonts w:hint="eastAsia"/>
                          </w:rPr>
                          <w:t>(</w:t>
                        </w:r>
                        <w:r w:rsidR="000C7D72">
                          <w:rPr>
                            <w:rFonts w:hint="eastAsia"/>
                          </w:rPr>
                          <w:t>大</w:t>
                        </w:r>
                        <w:r w:rsidR="000C7D72">
                          <w:rPr>
                            <w:rFonts w:hint="eastAsia"/>
                          </w:rPr>
                          <w:t>)</w:t>
                        </w:r>
                      </w:p>
                      <w:p w:rsidR="00220A2B" w:rsidRDefault="00220A2B" w:rsidP="006E44E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手回し発電機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31" type="#_x0000_t32" style="position:absolute;left:15946;top:12935;width:24638;height:1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bKuMQAAADbAAAADwAAAGRycy9kb3ducmV2LnhtbERP22rCQBB9L/gPywh9azbGUiW6ilhK&#10;WyoULwi+DdkxG8zOxuxW49+7hULf5nCuM513thYXan3lWMEgSUEQF05XXCrYbd+exiB8QNZYOyYF&#10;N/Iwn/Uepphrd+U1XTahFDGEfY4KTAhNLqUvDFn0iWuII3d0rcUQYVtK3eI1httaZmn6Ii1WHBsM&#10;NrQ0VJw2P1bB6+f+eXTuzt/D94NZFTQcHbLFl1KP/W4xARGoC//iP/eHjvMz+P0lH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psq4xAAAANsAAAAPAAAAAAAAAAAA&#10;AAAAAKECAABkcnMvZG93bnJldi54bWxQSwUGAAAAAAQABAD5AAAAkgMAAAAA&#10;" strokecolor="black [3040]">
                  <v:stroke endarrow="open"/>
                </v:shape>
                <v:rect id="正方形/長方形 13" o:spid="_x0000_s1032" style="position:absolute;left:40590;top:10259;width:15945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XQcIA&#10;AADbAAAADwAAAGRycy9kb3ducmV2LnhtbERPS2vCQBC+C/0PyxS8iNmYgtiYVUqh1FupBuxxyE4e&#10;JDsbs6uJ/94tFHqbj+852X4ynbjR4BrLClZRDIK4sLrhSkF++lhuQDiPrLGzTAru5GC/e5plmGo7&#10;8jfdjr4SIYRdigpq7/tUSlfUZNBFticOXGkHgz7AoZJ6wDGEm04mcbyWBhsODTX29F5T0R6vRsEP&#10;XT4X9JpfXBkn1/PXol35TavU/Hl624LwNPl/8Z/7oMP8F/j9JRw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ZdBwgAAANsAAAAPAAAAAAAAAAAAAAAAAJgCAABkcnMvZG93&#10;bnJldi54bWxQSwUGAAAAAAQABAD1AAAAhwMAAAAA&#10;" fillcolor="white [3201]" strokecolor="black [3213]" strokeweight="2pt">
                  <v:textbox>
                    <w:txbxContent>
                      <w:p w:rsidR="00220A2B" w:rsidRDefault="00220A2B" w:rsidP="006E44E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運動エネルギー</w:t>
                        </w:r>
                        <w:r w:rsidR="000C7D72">
                          <w:rPr>
                            <w:rFonts w:hint="eastAsia"/>
                          </w:rPr>
                          <w:t>(</w:t>
                        </w:r>
                        <w:r w:rsidR="000C7D72">
                          <w:rPr>
                            <w:rFonts w:hint="eastAsia"/>
                          </w:rPr>
                          <w:t>小</w:t>
                        </w:r>
                        <w:r w:rsidR="000C7D72">
                          <w:rPr>
                            <w:rFonts w:hint="eastAsia"/>
                          </w:rPr>
                          <w:t>)</w:t>
                        </w:r>
                      </w:p>
                      <w:p w:rsidR="00220A2B" w:rsidRDefault="00220A2B" w:rsidP="006E44E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手回し発電機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曲線コネクタ 14" o:spid="_x0000_s1033" type="#_x0000_t38" style="position:absolute;left:31669;top:13046;width:5799;height:457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5j78IAAADbAAAADwAAAGRycy9kb3ducmV2LnhtbERPTWvCQBC9F/oflil4qxuLLTVmI6Uo&#10;SD0UY8HrkB2TYHY2za668de7hYK3ebzPyRbBtOJMvWssK5iMExDEpdUNVwp+dqvndxDOI2tsLZOC&#10;gRws8seHDFNtL7ylc+ErEUPYpaig9r5LpXRlTQbd2HbEkTvY3qCPsK+k7vESw00rX5LkTRpsODbU&#10;2NFnTeWxOBkFu++Bw/L6usGTXV9nX9vhN+wHpUZP4WMOwlPwd/G/e63j/Cn8/R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5j78IAAADbAAAADwAAAAAAAAAAAAAA&#10;AAChAgAAZHJzL2Rvd25yZXYueG1sUEsFBgAAAAAEAAQA+QAAAJADAAAAAA==&#10;" adj="10800" strokecolor="black [3040]">
                  <v:stroke endarrow="open"/>
                </v:shape>
                <v:shape id="曲線コネクタ 15" o:spid="_x0000_s1034" type="#_x0000_t38" style="position:absolute;left:35237;top:8140;width:3905;height:4795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fl8cEAAADbAAAADwAAAGRycy9kb3ducmV2LnhtbERPS4vCMBC+L/gfwgheZE0Vdl27RhFR&#10;6EnwAb2OzWxbbSalibX7740geJuP7znzZWcq0VLjSssKxqMIBHFmdcm5gtNx+/kDwnlkjZVlUvBP&#10;DpaL3sccY23vvKf24HMRQtjFqKDwvo6ldFlBBt3I1sSB+7ONQR9gk0vd4D2Em0pOouhbGiw5NBRY&#10;07qg7Hq4GQWXqd3NeD9L8+EmPbfXc2KHk0SpQb9b/YLw1Pm3+OVOdJj/Bc9fw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F+XxwQAAANsAAAAPAAAAAAAAAAAAAAAA&#10;AKECAABkcnMvZG93bnJldi54bWxQSwUGAAAAAAQABAD5AAAAjwMAAAAA&#10;" adj="10800" strokecolor="black [3040]">
                  <v:stroke endarrow="open"/>
                </v:shape>
                <v:oval id="円/楕円 16" o:spid="_x0000_s1035" style="position:absolute;left:36687;top:16838;width:14051;height:4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ur8IA&#10;AADbAAAADwAAAGRycy9kb3ducmV2LnhtbERPTWvCQBC9F/wPywi9NRtTkJJmFRELpZ60avE2ZMck&#10;mJ0Nu5uY/vtuQfA2j/c5xXI0rRjI+cayglmSgiAurW64UnD4/nh5A+EDssbWMin4JQ/LxeSpwFzb&#10;G+9o2IdKxBD2OSqoQ+hyKX1Zk0Gf2I44chfrDIYIXSW1w1sMN63M0nQuDTYcG2rsaF1Ted33RsHp&#10;uD0MP3p7+np1m6bfrbPz0Rqlnqfj6h1EoDE8xHf3p47z5/D/Sz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u6vwgAAANsAAAAPAAAAAAAAAAAAAAAAAJgCAABkcnMvZG93&#10;bnJldi54bWxQSwUGAAAAAAQABAD1AAAAhwMAAAAA&#10;" fillcolor="white [3201]" strokecolor="black [3213]" strokeweight="2pt">
                  <v:textbox>
                    <w:txbxContent>
                      <w:p w:rsidR="00220A2B" w:rsidRPr="000539F4" w:rsidRDefault="00220A2B" w:rsidP="000539F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539F4">
                          <w:rPr>
                            <w:rFonts w:hint="eastAsia"/>
                            <w:sz w:val="18"/>
                            <w:szCs w:val="18"/>
                          </w:rPr>
                          <w:t>熱エネルギー</w:t>
                        </w:r>
                      </w:p>
                    </w:txbxContent>
                  </v:textbox>
                </v:oval>
                <v:oval id="円/楕円 17" o:spid="_x0000_s1036" style="position:absolute;left:39140;top:5910;width:14046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LNMIA&#10;AADbAAAADwAAAGRycy9kb3ducmV2LnhtbERPTWvCQBC9F/wPywi91Y0WWolZRUShNKdYjXgbstMk&#10;NDsbdteY/vtuodDbPN7nZJvRdGIg51vLCuazBARxZXXLtYLTx+FpCcIHZI2dZVLwTR4268lDhqm2&#10;dy5oOIZaxBD2KSpoQuhTKX3VkEE/sz1x5D6tMxgidLXUDu8x3HRykSQv0mDLsaHBnnYNVV/Hm1FQ&#10;nvPTcNF5+f7s9u2t2C2uZ2uUepyO2xWIQGP4F/+533Sc/wq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ks0wgAAANsAAAAPAAAAAAAAAAAAAAAAAJgCAABkcnMvZG93&#10;bnJldi54bWxQSwUGAAAAAAQABAD1AAAAhwMAAAAA&#10;" fillcolor="white [3201]" strokecolor="black [3213]" strokeweight="2pt">
                  <v:textbox>
                    <w:txbxContent>
                      <w:p w:rsidR="00220A2B" w:rsidRPr="000539F4" w:rsidRDefault="00220A2B" w:rsidP="000539F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539F4">
                          <w:rPr>
                            <w:rFonts w:hint="eastAsia"/>
                            <w:sz w:val="18"/>
                            <w:szCs w:val="18"/>
                          </w:rPr>
                          <w:t>熱エネルギー</w:t>
                        </w:r>
                      </w:p>
                    </w:txbxContent>
                  </v:textbox>
                </v:oval>
                <v:oval id="円/楕円 19" o:spid="_x0000_s1037" style="position:absolute;left:30996;top:1338;width:27100;height:2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PecMA&#10;AADbAAAADwAAAGRycy9kb3ducmV2LnhtbERPTWvCQBC9F/oflin0UurGBmqTZhURRO1FTNOeh+yY&#10;hGRnQ3bV+O9dodDbPN7nZIvRdOJMg2ssK5hOIhDEpdUNVwqK7/XrBwjnkTV2lknBlRws5o8PGaba&#10;XvhA59xXIoSwS1FB7X2fSunKmgy6ie2JA3e0g0Ef4FBJPeAlhJtOvkXRuzTYcGiosadVTWWbn4yC&#10;ZPtTfMnjbHyJN22y+6W4MftYqeencfkJwtPo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rPecMAAADbAAAADwAAAAAAAAAAAAAAAACYAgAAZHJzL2Rv&#10;d25yZXYueG1sUEsFBgAAAAAEAAQA9QAAAIgDAAAAAA==&#10;" filled="f" strokecolor="black [3213]" strokeweight="2pt"/>
                <v:shape id="直線矢印コネクタ 20" o:spid="_x0000_s1038" type="#_x0000_t32" style="position:absolute;left:16503;top:14942;width:14274;height:4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L4AsIAAADbAAAADwAAAGRycy9kb3ducmV2LnhtbERPu2rDMBTdC/0HcQNdSiLbkBKcKCYU&#10;TFvIkseS7WLdWE6sK2Opttuvr4ZAx8N5b4rJtmKg3jeOFaSLBARx5XTDtYLzqZyvQPiArLF1TAp+&#10;yEOxfX7aYK7dyAcajqEWMYR9jgpMCF0upa8MWfQL1xFH7up6iyHCvpa6xzGG21ZmSfImLTYcGwx2&#10;9G6ouh+/rYLf22kMdfV6u7SZ+ci+lmXn9qlSL7NptwYRaAr/4of7UyvI4vr4Jf4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L4AsIAAADbAAAADwAAAAAAAAAAAAAA&#10;AAChAgAAZHJzL2Rvd25yZXYueG1sUEsFBgAAAAAEAAQA+QAAAJADAAAAAA==&#10;" strokecolor="red">
                  <v:stroke startarrow="open" endarrow="open"/>
                </v:shape>
                <v:rect id="正方形/長方形 21" o:spid="_x0000_s1039" style="position:absolute;left:9255;top:16280;width:24638;height:5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    <v:textbox>
                    <w:txbxContent>
                      <w:p w:rsidR="00220A2B" w:rsidRPr="006E44E2" w:rsidRDefault="00220A2B" w:rsidP="000539F4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総和は同じ！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31F8D">
        <w:rPr>
          <w:rFonts w:hint="eastAsia"/>
        </w:rPr>
        <w:t xml:space="preserve">　エネルギーの保存により、手で回した方のプロペラ</w:t>
      </w:r>
      <w:r w:rsidR="006E44E2">
        <w:rPr>
          <w:rFonts w:hint="eastAsia"/>
        </w:rPr>
        <w:t>も、もう一方のプロペラも同じように回るはずだが、実際は導線の抵抗などによりエネルギーの一部が熱エネルギーへと変換されてしまうからである。熱エネルギーになって見えなくなった分も加味すると、エネルギーの総和は前後で変わらない。よって、実験</w:t>
      </w:r>
      <w:r w:rsidR="006E44E2">
        <w:rPr>
          <w:rFonts w:hint="eastAsia"/>
        </w:rPr>
        <w:t>(2)</w:t>
      </w:r>
      <w:r w:rsidR="006E44E2">
        <w:rPr>
          <w:rFonts w:hint="eastAsia"/>
        </w:rPr>
        <w:t>のエネルギーの変換は次のように表すことができる。</w:t>
      </w:r>
    </w:p>
    <w:p w:rsidR="000539F4" w:rsidRDefault="000539F4" w:rsidP="000539F4"/>
    <w:p w:rsidR="000539F4" w:rsidRPr="006E44E2" w:rsidRDefault="000539F4" w:rsidP="00FB4DAE">
      <w:pPr>
        <w:ind w:leftChars="135" w:left="283"/>
      </w:pPr>
    </w:p>
    <w:p w:rsidR="00231F8D" w:rsidRDefault="006E44E2" w:rsidP="00FB4DAE">
      <w:pPr>
        <w:ind w:leftChars="135" w:left="283"/>
      </w:pPr>
      <w:r>
        <w:rPr>
          <w:rFonts w:hint="eastAsia"/>
        </w:rPr>
        <w:t xml:space="preserve">　</w:t>
      </w:r>
    </w:p>
    <w:p w:rsidR="00231F8D" w:rsidRPr="00CB5EE5" w:rsidRDefault="00231F8D" w:rsidP="00FB4DAE">
      <w:pPr>
        <w:ind w:leftChars="135" w:left="283"/>
      </w:pPr>
    </w:p>
    <w:p w:rsidR="00FB4DAE" w:rsidRDefault="00FB4DAE" w:rsidP="00FB4DAE">
      <w:pPr>
        <w:ind w:leftChars="135" w:left="283"/>
      </w:pPr>
    </w:p>
    <w:p w:rsidR="006E44E2" w:rsidRDefault="006E44E2" w:rsidP="00FB4DAE">
      <w:pPr>
        <w:ind w:leftChars="135" w:left="283"/>
      </w:pPr>
    </w:p>
    <w:p w:rsidR="006E44E2" w:rsidRDefault="006E44E2" w:rsidP="00FB4DAE">
      <w:pPr>
        <w:ind w:leftChars="135" w:left="283"/>
      </w:pPr>
    </w:p>
    <w:p w:rsidR="006E44E2" w:rsidRDefault="006E44E2" w:rsidP="00FB4DAE">
      <w:pPr>
        <w:ind w:leftChars="135" w:left="283"/>
      </w:pPr>
    </w:p>
    <w:p w:rsidR="006E44E2" w:rsidRDefault="006E44E2" w:rsidP="00FB4DAE">
      <w:pPr>
        <w:ind w:leftChars="135" w:left="283"/>
      </w:pPr>
    </w:p>
    <w:p w:rsidR="006E44E2" w:rsidRDefault="006E44E2" w:rsidP="00FB4DAE">
      <w:pPr>
        <w:ind w:leftChars="135" w:left="283"/>
      </w:pPr>
    </w:p>
    <w:p w:rsidR="00C652F3" w:rsidRDefault="00C652F3" w:rsidP="00FB4DAE">
      <w:pPr>
        <w:ind w:leftChars="135" w:left="283"/>
      </w:pPr>
    </w:p>
    <w:p w:rsidR="00C652F3" w:rsidRDefault="00C652F3" w:rsidP="00FB4DAE">
      <w:pPr>
        <w:ind w:leftChars="135" w:left="283"/>
      </w:pPr>
    </w:p>
    <w:p w:rsidR="00FB4DAE" w:rsidRDefault="00FB4DAE" w:rsidP="00FB4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感想</w:t>
      </w:r>
    </w:p>
    <w:p w:rsidR="00FB4DAE" w:rsidRDefault="00FB4DAE" w:rsidP="00FB4DAE">
      <w:pPr>
        <w:ind w:leftChars="135" w:left="283"/>
      </w:pPr>
      <w:r>
        <w:rPr>
          <w:rFonts w:hint="eastAsia"/>
        </w:rPr>
        <w:t>〇良かった点</w:t>
      </w:r>
    </w:p>
    <w:p w:rsidR="00FB4DAE" w:rsidRDefault="000539F4" w:rsidP="00FB4DAE">
      <w:pPr>
        <w:ind w:leftChars="135" w:left="283"/>
      </w:pPr>
      <w:r>
        <w:rPr>
          <w:rFonts w:hint="eastAsia"/>
        </w:rPr>
        <w:t>・発問が多くて良かった</w:t>
      </w:r>
    </w:p>
    <w:p w:rsidR="00FB4DAE" w:rsidRDefault="00FB4DAE" w:rsidP="00FB4DAE">
      <w:pPr>
        <w:ind w:leftChars="135" w:left="283"/>
      </w:pPr>
      <w:r>
        <w:rPr>
          <w:rFonts w:hint="eastAsia"/>
        </w:rPr>
        <w:t>・聞き取りやすかった</w:t>
      </w:r>
    </w:p>
    <w:p w:rsidR="00FB4DAE" w:rsidRDefault="000539F4" w:rsidP="00FB4DAE">
      <w:pPr>
        <w:ind w:leftChars="135" w:left="283"/>
      </w:pPr>
      <w:r>
        <w:rPr>
          <w:rFonts w:hint="eastAsia"/>
        </w:rPr>
        <w:t>・実験が</w:t>
      </w:r>
      <w:r w:rsidR="00FB4DAE">
        <w:rPr>
          <w:rFonts w:hint="eastAsia"/>
        </w:rPr>
        <w:t>わかりやすかった</w:t>
      </w:r>
    </w:p>
    <w:p w:rsidR="00FB4DAE" w:rsidRDefault="000539F4" w:rsidP="00FB4DAE">
      <w:pPr>
        <w:ind w:leftChars="135" w:left="283"/>
      </w:pPr>
      <w:r>
        <w:rPr>
          <w:rFonts w:hint="eastAsia"/>
        </w:rPr>
        <w:t>・電線などの具体例が良かった</w:t>
      </w:r>
    </w:p>
    <w:p w:rsidR="00FB4DAE" w:rsidRDefault="000539F4" w:rsidP="00FB4DAE">
      <w:pPr>
        <w:ind w:leftChars="135" w:left="283"/>
      </w:pPr>
      <w:r>
        <w:rPr>
          <w:rFonts w:hint="eastAsia"/>
        </w:rPr>
        <w:t>・板書の間違えを修正するときに、黄色い波線で強調させていて良かった</w:t>
      </w:r>
    </w:p>
    <w:p w:rsidR="00FB4DAE" w:rsidRPr="000539F4" w:rsidRDefault="00FB4DAE" w:rsidP="00FB4DAE">
      <w:pPr>
        <w:ind w:leftChars="135" w:left="283"/>
      </w:pPr>
    </w:p>
    <w:p w:rsidR="00FB4DAE" w:rsidRDefault="00FB4DAE" w:rsidP="00FB4DAE">
      <w:pPr>
        <w:ind w:leftChars="135" w:left="283"/>
      </w:pPr>
      <w:r>
        <w:rPr>
          <w:rFonts w:hint="eastAsia"/>
        </w:rPr>
        <w:t>〇</w:t>
      </w:r>
      <w:r w:rsidR="006D3693">
        <w:rPr>
          <w:rFonts w:hint="eastAsia"/>
        </w:rPr>
        <w:t>改善</w:t>
      </w:r>
      <w:bookmarkStart w:id="0" w:name="_GoBack"/>
      <w:bookmarkEnd w:id="0"/>
      <w:r>
        <w:rPr>
          <w:rFonts w:hint="eastAsia"/>
        </w:rPr>
        <w:t>点</w:t>
      </w:r>
    </w:p>
    <w:p w:rsidR="000539F4" w:rsidRDefault="000539F4" w:rsidP="000539F4">
      <w:pPr>
        <w:ind w:leftChars="135" w:left="283"/>
      </w:pPr>
      <w:r>
        <w:rPr>
          <w:rFonts w:hint="eastAsia"/>
        </w:rPr>
        <w:t>・ノート量が多い</w:t>
      </w:r>
    </w:p>
    <w:p w:rsidR="00FB4DAE" w:rsidRDefault="000539F4" w:rsidP="00FB4DAE">
      <w:pPr>
        <w:ind w:leftChars="135" w:left="283"/>
      </w:pPr>
      <w:r>
        <w:rPr>
          <w:rFonts w:hint="eastAsia"/>
        </w:rPr>
        <w:t>・エネルギーの変換を図にまとめるべきだった</w:t>
      </w:r>
    </w:p>
    <w:p w:rsidR="00220A2B" w:rsidRDefault="000539F4" w:rsidP="00220A2B">
      <w:pPr>
        <w:ind w:leftChars="135" w:left="283"/>
      </w:pPr>
      <w:r>
        <w:rPr>
          <w:rFonts w:hint="eastAsia"/>
        </w:rPr>
        <w:t>・</w:t>
      </w:r>
      <w:r w:rsidR="00220A2B">
        <w:rPr>
          <w:rFonts w:hint="eastAsia"/>
        </w:rPr>
        <w:t>実験の時間が少ない</w:t>
      </w:r>
    </w:p>
    <w:p w:rsidR="00FB4DAE" w:rsidRDefault="00220A2B" w:rsidP="00FB4DAE">
      <w:pPr>
        <w:ind w:leftChars="135" w:left="283"/>
      </w:pPr>
      <w:r>
        <w:rPr>
          <w:rFonts w:hint="eastAsia"/>
        </w:rPr>
        <w:t>・実験と関係ない板書が多かった</w:t>
      </w:r>
    </w:p>
    <w:p w:rsidR="00FB4DAE" w:rsidRDefault="00220A2B" w:rsidP="00220A2B">
      <w:pPr>
        <w:ind w:leftChars="135" w:left="283"/>
      </w:pPr>
      <w:r>
        <w:rPr>
          <w:rFonts w:hint="eastAsia"/>
        </w:rPr>
        <w:t>・実験</w:t>
      </w:r>
      <w:r>
        <w:rPr>
          <w:rFonts w:hint="eastAsia"/>
        </w:rPr>
        <w:t>(2)</w:t>
      </w:r>
      <w:r>
        <w:rPr>
          <w:rFonts w:hint="eastAsia"/>
        </w:rPr>
        <w:t>はもっと定量的に行うことができたはず</w:t>
      </w:r>
    </w:p>
    <w:p w:rsidR="00FB4DAE" w:rsidRPr="00715C4E" w:rsidRDefault="00FB4DAE" w:rsidP="00220A2B"/>
    <w:p w:rsidR="00FB4DAE" w:rsidRDefault="00FB4DAE" w:rsidP="00FB4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反省点</w:t>
      </w:r>
    </w:p>
    <w:p w:rsidR="00FB4DAE" w:rsidRDefault="00220A2B" w:rsidP="00220A2B">
      <w:pPr>
        <w:ind w:left="360" w:firstLineChars="100" w:firstLine="210"/>
      </w:pPr>
      <w:r>
        <w:rPr>
          <w:rFonts w:hint="eastAsia"/>
        </w:rPr>
        <w:t>エネルギーの変換や保存を図示しなかったのが今回の一番の反省である。文字や言葉だけの説明では生徒はイメージしづらく、効果的な図は必ず必要である。報告書の考察に書いたような図を書くべきだった。</w:t>
      </w:r>
    </w:p>
    <w:p w:rsidR="00220A2B" w:rsidRDefault="00220A2B" w:rsidP="00220A2B">
      <w:pPr>
        <w:ind w:left="360" w:firstLineChars="100" w:firstLine="210"/>
      </w:pPr>
      <w:r>
        <w:rPr>
          <w:rFonts w:hint="eastAsia"/>
        </w:rPr>
        <w:t>実験</w:t>
      </w:r>
      <w:r>
        <w:rPr>
          <w:rFonts w:hint="eastAsia"/>
        </w:rPr>
        <w:t>(2)</w:t>
      </w:r>
      <w:r>
        <w:rPr>
          <w:rFonts w:hint="eastAsia"/>
        </w:rPr>
        <w:t>では、「片方を</w:t>
      </w:r>
      <w:r>
        <w:rPr>
          <w:rFonts w:hint="eastAsia"/>
        </w:rPr>
        <w:t>10</w:t>
      </w:r>
      <w:r>
        <w:rPr>
          <w:rFonts w:hint="eastAsia"/>
        </w:rPr>
        <w:t>回まわしたときにもう片方は何回まわるか」というようにして生徒に調べさせた方が定量的理解につながり、熱エネルギーによるエネルギーの損失を説明するときにも使うことができたはずである。</w:t>
      </w:r>
    </w:p>
    <w:p w:rsidR="00220A2B" w:rsidRPr="00220A2B" w:rsidRDefault="00220A2B" w:rsidP="00220A2B">
      <w:pPr>
        <w:ind w:left="360" w:firstLineChars="100" w:firstLine="210"/>
      </w:pPr>
      <w:r>
        <w:rPr>
          <w:rFonts w:hint="eastAsia"/>
        </w:rPr>
        <w:t>今回は全て実験室にある器具を用いて実験を行った。それ自体は悪い事ではないが、予算をふまえて実際に実験が可能かどうか吟味する必要がある。今回の実験器具の値段は</w:t>
      </w:r>
      <w:r w:rsidRPr="00220A2B">
        <w:rPr>
          <w:rFonts w:hint="eastAsia"/>
          <w:u w:val="single"/>
        </w:rPr>
        <w:t>準備するもの</w:t>
      </w:r>
      <w:r w:rsidRPr="00220A2B">
        <w:rPr>
          <w:rFonts w:hint="eastAsia"/>
        </w:rPr>
        <w:t>に</w:t>
      </w:r>
      <w:r>
        <w:rPr>
          <w:rFonts w:hint="eastAsia"/>
        </w:rPr>
        <w:t>書いたが、これを</w:t>
      </w:r>
      <w:r>
        <w:rPr>
          <w:rFonts w:hint="eastAsia"/>
        </w:rPr>
        <w:t>4</w:t>
      </w:r>
      <w:r>
        <w:rPr>
          <w:rFonts w:hint="eastAsia"/>
        </w:rPr>
        <w:t>人×</w:t>
      </w:r>
      <w:r>
        <w:rPr>
          <w:rFonts w:hint="eastAsia"/>
        </w:rPr>
        <w:t>10</w:t>
      </w:r>
      <w:r>
        <w:rPr>
          <w:rFonts w:hint="eastAsia"/>
        </w:rPr>
        <w:t>班の</w:t>
      </w:r>
      <w:r>
        <w:rPr>
          <w:rFonts w:hint="eastAsia"/>
        </w:rPr>
        <w:t>40</w:t>
      </w:r>
      <w:r>
        <w:rPr>
          <w:rFonts w:hint="eastAsia"/>
        </w:rPr>
        <w:t>人クラスでやろうとするならば、合計で</w:t>
      </w:r>
      <w:r>
        <w:rPr>
          <w:rFonts w:hint="eastAsia"/>
        </w:rPr>
        <w:t>41,060</w:t>
      </w:r>
      <w:r>
        <w:rPr>
          <w:rFonts w:hint="eastAsia"/>
        </w:rPr>
        <w:t>円かかることになってしまう。</w:t>
      </w:r>
      <w:r w:rsidR="00C43942">
        <w:rPr>
          <w:rFonts w:hint="eastAsia"/>
        </w:rPr>
        <w:t>実験がこれだけなら良いが、他にも実験を行わなければならないことを考えると、非常にコストが高い実験である。手回し発電機くらいなら</w:t>
      </w:r>
      <w:r w:rsidR="00C43942">
        <w:rPr>
          <w:rFonts w:hint="eastAsia"/>
        </w:rPr>
        <w:t>100</w:t>
      </w:r>
      <w:r w:rsidR="00C43942">
        <w:rPr>
          <w:rFonts w:hint="eastAsia"/>
        </w:rPr>
        <w:t>均の扇風機を少し改造すれば作れるだろうし、既製品をただ使うのでなく、安く作れないか試行錯誤する姿勢も教師には必要である。</w:t>
      </w:r>
    </w:p>
    <w:p w:rsidR="00220A2B" w:rsidRDefault="00C43942" w:rsidP="00C43942">
      <w:pPr>
        <w:ind w:left="420" w:hangingChars="200" w:hanging="420"/>
      </w:pPr>
      <w:r>
        <w:rPr>
          <w:rFonts w:hint="eastAsia"/>
        </w:rPr>
        <w:t xml:space="preserve">　　　実験全体のまとめとしては、準備不足だった感が否めない。板書についても、授業展開、発問についてももっと</w:t>
      </w:r>
      <w:r w:rsidR="000C7D72">
        <w:rPr>
          <w:rFonts w:hint="eastAsia"/>
        </w:rPr>
        <w:t>生徒が学習の理解につながるように考えるべきだった。</w:t>
      </w:r>
    </w:p>
    <w:p w:rsidR="00C43942" w:rsidRPr="00220A2B" w:rsidRDefault="00C43942" w:rsidP="00C43942"/>
    <w:p w:rsidR="00220A2B" w:rsidRDefault="00220A2B" w:rsidP="00C43942"/>
    <w:p w:rsidR="00220A2B" w:rsidRPr="00220A2B" w:rsidRDefault="00220A2B" w:rsidP="00C43942"/>
    <w:p w:rsidR="00220A2B" w:rsidRDefault="00220A2B" w:rsidP="00220A2B">
      <w:pPr>
        <w:ind w:leftChars="171" w:left="359"/>
      </w:pPr>
    </w:p>
    <w:p w:rsidR="00220A2B" w:rsidRDefault="00220A2B" w:rsidP="00220A2B">
      <w:pPr>
        <w:ind w:leftChars="171" w:left="359"/>
      </w:pPr>
    </w:p>
    <w:p w:rsidR="00C43942" w:rsidRDefault="00C43942" w:rsidP="00220A2B">
      <w:pPr>
        <w:ind w:leftChars="171" w:left="359"/>
      </w:pPr>
    </w:p>
    <w:p w:rsidR="00C43942" w:rsidRDefault="00C43942" w:rsidP="00220A2B">
      <w:pPr>
        <w:ind w:leftChars="171" w:left="359"/>
      </w:pPr>
    </w:p>
    <w:p w:rsidR="00C43942" w:rsidRDefault="00C43942" w:rsidP="00220A2B">
      <w:pPr>
        <w:ind w:leftChars="171" w:left="359"/>
      </w:pPr>
    </w:p>
    <w:p w:rsidR="00C652F3" w:rsidRDefault="00C652F3" w:rsidP="00220A2B">
      <w:pPr>
        <w:ind w:leftChars="171" w:left="359"/>
      </w:pPr>
    </w:p>
    <w:p w:rsidR="00FB4DAE" w:rsidRDefault="00FB4DAE" w:rsidP="00FB4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評価平均</w:t>
      </w:r>
    </w:p>
    <w:tbl>
      <w:tblPr>
        <w:tblpPr w:leftFromText="142" w:rightFromText="142" w:vertAnchor="text" w:horzAnchor="margin" w:tblpXSpec="center" w:tblpY="89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</w:tblGrid>
      <w:tr w:rsidR="00FB4DAE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AE" w:rsidRDefault="00FB4DAE" w:rsidP="00220A2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AE" w:rsidRDefault="00FB4DAE" w:rsidP="00220A2B">
            <w:pPr>
              <w:jc w:val="center"/>
            </w:pPr>
            <w:r>
              <w:rPr>
                <w:rFonts w:hint="eastAsia"/>
              </w:rPr>
              <w:t>評価平均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hint="eastAsia"/>
              </w:rPr>
              <w:t>①服装や話し言葉は教員として適当だったか？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3.7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hint="eastAsia"/>
              </w:rPr>
              <w:t>②声は生徒の方に向かって発せられ、聞き取りやすかったか？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hint="eastAsia"/>
              </w:rPr>
              <w:t>③発問は生徒が考えれば答えられるように工夫されていたか？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3.7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hint="eastAsia"/>
              </w:rPr>
              <w:t>④板書の文字や数字、図などは丁寧で読みやすかったか？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3.7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hint="eastAsia"/>
              </w:rPr>
              <w:t>⑤板書は学習者がノートを取りやすいように配置されていたか？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3.3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hint="eastAsia"/>
              </w:rPr>
              <w:t>⑥実験や観察は現象や対象物がはっきり確認できるものであったか？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hint="eastAsia"/>
              </w:rPr>
              <w:t>⑦実験は学習内容の理解・定着の助けになるものだったか？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3.8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hint="eastAsia"/>
              </w:rPr>
              <w:t>⑧立ち位置（黒板や演示実験が隠れる等）や机間巡視は適当だったか？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hint="eastAsia"/>
              </w:rPr>
              <w:t>⑨授業の事前準備はしっかりとされていたか？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3.7</w:t>
            </w:r>
          </w:p>
        </w:tc>
      </w:tr>
      <w:tr w:rsidR="005E65BA" w:rsidTr="00220A2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r>
              <w:rPr>
                <w:rFonts w:ascii="ＭＳ 明朝" w:hAnsi="ＭＳ 明朝" w:hint="eastAsia"/>
              </w:rPr>
              <w:t>⑩</w:t>
            </w:r>
            <w:r>
              <w:rPr>
                <w:rFonts w:hint="eastAsia"/>
              </w:rPr>
              <w:t>生徒の反応を確認しながら授業を進めていたか？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3.9</w:t>
            </w:r>
          </w:p>
        </w:tc>
      </w:tr>
      <w:tr w:rsidR="005E65BA" w:rsidTr="00220A2B">
        <w:trPr>
          <w:trHeight w:val="36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A" w:rsidRDefault="005E65BA" w:rsidP="00220A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A" w:rsidRDefault="005E65BA" w:rsidP="005E65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3.8</w:t>
            </w:r>
          </w:p>
        </w:tc>
      </w:tr>
    </w:tbl>
    <w:p w:rsidR="00FB4DAE" w:rsidRDefault="00FB4DAE" w:rsidP="00FB4DAE"/>
    <w:p w:rsidR="00FB4DAE" w:rsidRDefault="00FB4DAE" w:rsidP="00FB4DAE"/>
    <w:p w:rsidR="00FB4DAE" w:rsidRDefault="00FB4DAE" w:rsidP="00FB4DAE"/>
    <w:p w:rsidR="00D57CF1" w:rsidRDefault="00D57CF1" w:rsidP="00FB4DAE"/>
    <w:p w:rsidR="00D57CF1" w:rsidRDefault="00D57CF1" w:rsidP="00FB4DAE"/>
    <w:p w:rsidR="00D57CF1" w:rsidRDefault="00D57CF1" w:rsidP="00FB4DAE"/>
    <w:p w:rsidR="00D57CF1" w:rsidRDefault="00D57CF1" w:rsidP="00FB4DAE"/>
    <w:p w:rsidR="00D57CF1" w:rsidRDefault="00D57CF1" w:rsidP="00FB4DAE"/>
    <w:p w:rsidR="00D57CF1" w:rsidRDefault="00D57CF1" w:rsidP="00FB4DAE"/>
    <w:p w:rsidR="00D57CF1" w:rsidRDefault="00D57CF1" w:rsidP="00FB4DAE"/>
    <w:p w:rsidR="00D57CF1" w:rsidRDefault="00D57CF1" w:rsidP="00FB4DAE"/>
    <w:p w:rsidR="00D57CF1" w:rsidRDefault="00D57CF1" w:rsidP="00FB4DAE"/>
    <w:p w:rsidR="00D57CF1" w:rsidRDefault="00D57CF1" w:rsidP="00FB4DAE"/>
    <w:p w:rsidR="00D57CF1" w:rsidRDefault="00D57CF1" w:rsidP="00FB4DAE"/>
    <w:p w:rsidR="00FB4DAE" w:rsidRDefault="00C652F3" w:rsidP="00C652F3">
      <w:pPr>
        <w:jc w:val="center"/>
      </w:pPr>
      <w:r>
        <w:rPr>
          <w:noProof/>
        </w:rPr>
        <w:drawing>
          <wp:inline distT="0" distB="0" distL="0" distR="0" wp14:anchorId="42B5F79C" wp14:editId="599B0EB3">
            <wp:extent cx="5263376" cy="3178098"/>
            <wp:effectExtent l="0" t="0" r="13970" b="2286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4DAE" w:rsidRDefault="00C652F3" w:rsidP="00C652F3">
      <w:pPr>
        <w:jc w:val="center"/>
      </w:pPr>
      <w:r>
        <w:rPr>
          <w:rFonts w:hint="eastAsia"/>
        </w:rPr>
        <w:t>評価平均の推移</w:t>
      </w:r>
    </w:p>
    <w:p w:rsidR="00FB4DAE" w:rsidRDefault="00FB4DAE" w:rsidP="00FB4DAE"/>
    <w:p w:rsidR="00E7282D" w:rsidRDefault="00E7282D"/>
    <w:p w:rsidR="00C652F3" w:rsidRDefault="00C652F3"/>
    <w:p w:rsidR="00C652F3" w:rsidRDefault="00C652F3"/>
    <w:p w:rsidR="00C652F3" w:rsidRDefault="00C652F3"/>
    <w:p w:rsidR="00C652F3" w:rsidRDefault="00C652F3"/>
    <w:p w:rsidR="00C652F3" w:rsidRDefault="00C652F3"/>
    <w:p w:rsidR="00C652F3" w:rsidRDefault="00C652F3"/>
    <w:p w:rsidR="00C652F3" w:rsidRDefault="00C652F3"/>
    <w:p w:rsidR="00C652F3" w:rsidRDefault="00C652F3">
      <w:r>
        <w:rPr>
          <w:rFonts w:hint="eastAsia"/>
        </w:rPr>
        <w:lastRenderedPageBreak/>
        <w:t>・写真</w:t>
      </w:r>
    </w:p>
    <w:p w:rsidR="00E37FD7" w:rsidRDefault="00E37FD7" w:rsidP="00E37FD7">
      <w:pPr>
        <w:jc w:val="center"/>
      </w:pPr>
      <w:r>
        <w:rPr>
          <w:noProof/>
        </w:rPr>
        <w:drawing>
          <wp:inline distT="0" distB="0" distL="0" distR="0">
            <wp:extent cx="5174164" cy="3880625"/>
            <wp:effectExtent l="0" t="0" r="762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5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542" cy="388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FD7" w:rsidRDefault="00E37FD7"/>
    <w:p w:rsidR="00E37FD7" w:rsidRDefault="00E37FD7" w:rsidP="00E37FD7">
      <w:pPr>
        <w:jc w:val="center"/>
      </w:pPr>
      <w:r>
        <w:rPr>
          <w:noProof/>
        </w:rPr>
        <w:drawing>
          <wp:inline distT="0" distB="0" distL="0" distR="0">
            <wp:extent cx="5218770" cy="3914079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5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562" cy="392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FD7" w:rsidRDefault="00E37FD7"/>
    <w:p w:rsidR="00E37FD7" w:rsidRDefault="00E37FD7"/>
    <w:p w:rsidR="00E37FD7" w:rsidRDefault="00E37FD7" w:rsidP="00E37FD7">
      <w:pPr>
        <w:jc w:val="center"/>
      </w:pPr>
      <w:r>
        <w:rPr>
          <w:noProof/>
        </w:rPr>
        <w:lastRenderedPageBreak/>
        <w:drawing>
          <wp:inline distT="0" distB="0" distL="0" distR="0">
            <wp:extent cx="5508702" cy="4131526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5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99" cy="413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FD7" w:rsidRDefault="00E37FD7"/>
    <w:p w:rsidR="00E37FD7" w:rsidRDefault="00E37FD7" w:rsidP="00E37FD7">
      <w:pPr>
        <w:jc w:val="center"/>
      </w:pPr>
      <w:r>
        <w:rPr>
          <w:noProof/>
        </w:rPr>
        <w:drawing>
          <wp:inline distT="0" distB="0" distL="0" distR="0">
            <wp:extent cx="5471533" cy="410364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5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07" cy="4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FD7" w:rsidSect="006E44E2">
      <w:pgSz w:w="11906" w:h="16838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41" w:rsidRDefault="00C45041" w:rsidP="006A51D7">
      <w:r>
        <w:separator/>
      </w:r>
    </w:p>
  </w:endnote>
  <w:endnote w:type="continuationSeparator" w:id="0">
    <w:p w:rsidR="00C45041" w:rsidRDefault="00C45041" w:rsidP="006A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41" w:rsidRDefault="00C45041" w:rsidP="006A51D7">
      <w:r>
        <w:separator/>
      </w:r>
    </w:p>
  </w:footnote>
  <w:footnote w:type="continuationSeparator" w:id="0">
    <w:p w:rsidR="00C45041" w:rsidRDefault="00C45041" w:rsidP="006A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A74"/>
    <w:multiLevelType w:val="hybridMultilevel"/>
    <w:tmpl w:val="6ED8E92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>
    <w:nsid w:val="274546A6"/>
    <w:multiLevelType w:val="hybridMultilevel"/>
    <w:tmpl w:val="D5F257DC"/>
    <w:lvl w:ilvl="0" w:tplc="A2DEAF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BF"/>
    <w:rsid w:val="000539F4"/>
    <w:rsid w:val="000C7D72"/>
    <w:rsid w:val="00160C60"/>
    <w:rsid w:val="00220A2B"/>
    <w:rsid w:val="00231F8D"/>
    <w:rsid w:val="005E65BA"/>
    <w:rsid w:val="006A51D7"/>
    <w:rsid w:val="006A60BF"/>
    <w:rsid w:val="006D3693"/>
    <w:rsid w:val="006E44E2"/>
    <w:rsid w:val="00853478"/>
    <w:rsid w:val="008652F3"/>
    <w:rsid w:val="009414F0"/>
    <w:rsid w:val="00B61610"/>
    <w:rsid w:val="00C43942"/>
    <w:rsid w:val="00C45041"/>
    <w:rsid w:val="00C652F3"/>
    <w:rsid w:val="00D57CF1"/>
    <w:rsid w:val="00E37FD7"/>
    <w:rsid w:val="00E7282D"/>
    <w:rsid w:val="00ED0D6F"/>
    <w:rsid w:val="00EE0822"/>
    <w:rsid w:val="00F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D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1D7"/>
  </w:style>
  <w:style w:type="paragraph" w:styleId="a8">
    <w:name w:val="footer"/>
    <w:basedOn w:val="a"/>
    <w:link w:val="a9"/>
    <w:uiPriority w:val="99"/>
    <w:unhideWhenUsed/>
    <w:rsid w:val="006A51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D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1D7"/>
  </w:style>
  <w:style w:type="paragraph" w:styleId="a8">
    <w:name w:val="footer"/>
    <w:basedOn w:val="a"/>
    <w:link w:val="a9"/>
    <w:uiPriority w:val="99"/>
    <w:unhideWhenUsed/>
    <w:rsid w:val="006A51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moya\Desktop\&#29702;&#31185;&#25351;&#23566;&#27861;&#6529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51113458790624"/>
          <c:y val="4.4004796163069543E-2"/>
          <c:w val="0.79775889087156227"/>
          <c:h val="0.85181168107465532"/>
        </c:manualLayout>
      </c:layout>
      <c:scatterChart>
        <c:scatterStyle val="lineMarker"/>
        <c:varyColors val="0"/>
        <c:ser>
          <c:idx val="0"/>
          <c:order val="0"/>
          <c:dLbls>
            <c:dLbl>
              <c:idx val="0"/>
              <c:layout>
                <c:manualLayout>
                  <c:x val="-2.9330984524001324E-3"/>
                  <c:y val="0.21721199283344944"/>
                </c:manualLayout>
              </c:layout>
              <c:tx>
                <c:rich>
                  <a:bodyPr rot="-5400000" vert="horz"/>
                  <a:lstStyle/>
                  <a:p>
                    <a:pPr>
                      <a:defRPr/>
                    </a:pPr>
                    <a:r>
                      <a:rPr lang="ja-JP" altLang="en-US" sz="1400"/>
                      <a:t>濃硫酸の性質</a:t>
                    </a:r>
                    <a:endParaRPr lang="en-US" altLang="en-US" sz="1400"/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279305145594764E-2"/>
                  <c:y val="0.23981607867347074"/>
                </c:manualLayout>
              </c:layout>
              <c:tx>
                <c:rich>
                  <a:bodyPr rot="-5400000" vert="horz"/>
                  <a:lstStyle/>
                  <a:p>
                    <a:pPr>
                      <a:defRPr/>
                    </a:pPr>
                    <a:r>
                      <a:rPr lang="ja-JP" altLang="en-US" sz="1200"/>
                      <a:t>エネルギーの変換と保存</a:t>
                    </a:r>
                    <a:endParaRPr lang="en-US" altLang="en-US" sz="1200"/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Sheet1!$C$16:$D$16</c:f>
              <c:numCache>
                <c:formatCode>m"月"d"日"</c:formatCode>
                <c:ptCount val="2"/>
                <c:pt idx="0">
                  <c:v>41185</c:v>
                </c:pt>
                <c:pt idx="1">
                  <c:v>41199</c:v>
                </c:pt>
              </c:numCache>
            </c:numRef>
          </c:xVal>
          <c:yVal>
            <c:numRef>
              <c:f>Sheet1!$C$27:$D$27</c:f>
              <c:numCache>
                <c:formatCode>0.0</c:formatCode>
                <c:ptCount val="2"/>
                <c:pt idx="0">
                  <c:v>3.7090909090909094</c:v>
                </c:pt>
                <c:pt idx="1">
                  <c:v>3.8300000000000005</c:v>
                </c:pt>
              </c:numCache>
            </c:numRef>
          </c:y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axId val="152674688"/>
        <c:axId val="152676224"/>
      </c:scatterChart>
      <c:valAx>
        <c:axId val="152674688"/>
        <c:scaling>
          <c:orientation val="minMax"/>
          <c:max val="41199"/>
          <c:min val="41185"/>
        </c:scaling>
        <c:delete val="0"/>
        <c:axPos val="b"/>
        <c:numFmt formatCode="m&quot;月&quot;d&quot;日&quot;" sourceLinked="1"/>
        <c:majorTickMark val="out"/>
        <c:minorTickMark val="none"/>
        <c:tickLblPos val="nextTo"/>
        <c:crossAx val="152676224"/>
        <c:crosses val="autoZero"/>
        <c:crossBetween val="midCat"/>
        <c:majorUnit val="14"/>
      </c:valAx>
      <c:valAx>
        <c:axId val="152676224"/>
        <c:scaling>
          <c:orientation val="minMax"/>
          <c:max val="4"/>
          <c:min val="3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ja-JP" altLang="en-US"/>
                  <a:t>評価平均点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52674688"/>
        <c:crosses val="autoZero"/>
        <c:crossBetween val="midCat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ADC4E8-9F19-4340-ABF6-C21C8CACD813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11015788-17CA-4E6E-AFED-607FE6DFA331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kumimoji="1" lang="ja-JP" altLang="en-US" sz="1100"/>
            <a:t>運動エネルギー</a:t>
          </a:r>
        </a:p>
      </dgm:t>
    </dgm:pt>
    <dgm:pt modelId="{2AD07E2C-AF14-47AE-9146-8591928B79EC}" type="parTrans" cxnId="{6F866F2E-0AA3-42ED-9ABF-7229162BBEFD}">
      <dgm:prSet/>
      <dgm:spPr/>
      <dgm:t>
        <a:bodyPr/>
        <a:lstStyle/>
        <a:p>
          <a:pPr algn="ctr"/>
          <a:endParaRPr kumimoji="1" lang="ja-JP" altLang="en-US"/>
        </a:p>
      </dgm:t>
    </dgm:pt>
    <dgm:pt modelId="{59CAEECC-C413-47A1-A25B-48EDFAD38650}" type="sibTrans" cxnId="{6F866F2E-0AA3-42ED-9ABF-7229162BBEFD}">
      <dgm:prSet/>
      <dgm:spPr/>
      <dgm:t>
        <a:bodyPr/>
        <a:lstStyle/>
        <a:p>
          <a:pPr algn="ctr"/>
          <a:endParaRPr kumimoji="1" lang="ja-JP" altLang="en-US"/>
        </a:p>
      </dgm:t>
    </dgm:pt>
    <dgm:pt modelId="{36B7C45F-9BAA-4573-9FAB-A4CEE3837C14}">
      <dgm:prSet phldrT="[テキスト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kumimoji="1" lang="ja-JP" altLang="en-US"/>
            <a:t>光エネルギー</a:t>
          </a:r>
        </a:p>
      </dgm:t>
    </dgm:pt>
    <dgm:pt modelId="{29738A52-2B3C-446E-8A5F-079788514937}" type="parTrans" cxnId="{2D1369C5-B679-4042-A206-1E8C11A0216F}">
      <dgm:prSet/>
      <dgm:spPr/>
      <dgm:t>
        <a:bodyPr/>
        <a:lstStyle/>
        <a:p>
          <a:pPr algn="ctr"/>
          <a:endParaRPr kumimoji="1" lang="ja-JP" altLang="en-US"/>
        </a:p>
      </dgm:t>
    </dgm:pt>
    <dgm:pt modelId="{AE389180-89CA-41F0-B5E4-8C27E9830845}" type="sibTrans" cxnId="{2D1369C5-B679-4042-A206-1E8C11A0216F}">
      <dgm:prSet/>
      <dgm:spPr/>
      <dgm:t>
        <a:bodyPr/>
        <a:lstStyle/>
        <a:p>
          <a:pPr algn="ctr"/>
          <a:endParaRPr kumimoji="1" lang="ja-JP" altLang="en-US"/>
        </a:p>
      </dgm:t>
    </dgm:pt>
    <dgm:pt modelId="{9B8FDAFB-C64F-4D94-A74B-A513BF25A560}">
      <dgm:prSet phldrT="[テキスト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kumimoji="1" lang="ja-JP" altLang="en-US"/>
            <a:t>運動エネルギー</a:t>
          </a:r>
        </a:p>
      </dgm:t>
    </dgm:pt>
    <dgm:pt modelId="{B52309E5-7235-4BF2-857F-AF2C7C725125}" type="parTrans" cxnId="{99359C87-805D-431F-A3B5-3E0200E2F16E}">
      <dgm:prSet/>
      <dgm:spPr/>
      <dgm:t>
        <a:bodyPr/>
        <a:lstStyle/>
        <a:p>
          <a:pPr algn="ctr"/>
          <a:endParaRPr kumimoji="1" lang="ja-JP" altLang="en-US"/>
        </a:p>
      </dgm:t>
    </dgm:pt>
    <dgm:pt modelId="{6D2D3452-17D6-46C8-94CE-7B9A78DD7DB2}" type="sibTrans" cxnId="{99359C87-805D-431F-A3B5-3E0200E2F16E}">
      <dgm:prSet/>
      <dgm:spPr/>
      <dgm:t>
        <a:bodyPr/>
        <a:lstStyle/>
        <a:p>
          <a:pPr algn="ctr"/>
          <a:endParaRPr kumimoji="1" lang="ja-JP" altLang="en-US"/>
        </a:p>
      </dgm:t>
    </dgm:pt>
    <dgm:pt modelId="{23D8A4A2-0925-4B6A-9DCA-A0E0C3FDE400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kumimoji="1" lang="ja-JP" altLang="en-US" sz="1100"/>
            <a:t>電気エネルギー</a:t>
          </a:r>
        </a:p>
      </dgm:t>
    </dgm:pt>
    <dgm:pt modelId="{64EE2AEE-716A-48DA-9270-614FE3FFE455}" type="parTrans" cxnId="{7D55A593-FCEA-4DD1-B078-B18EB798D677}">
      <dgm:prSet/>
      <dgm:spPr/>
      <dgm:t>
        <a:bodyPr/>
        <a:lstStyle/>
        <a:p>
          <a:pPr algn="ctr"/>
          <a:endParaRPr kumimoji="1" lang="ja-JP" altLang="en-US"/>
        </a:p>
      </dgm:t>
    </dgm:pt>
    <dgm:pt modelId="{B4D0E0DE-C720-4B9C-9ABD-746A506F6C74}" type="sibTrans" cxnId="{7D55A593-FCEA-4DD1-B078-B18EB798D677}">
      <dgm:prSet/>
      <dgm:spPr/>
      <dgm:t>
        <a:bodyPr/>
        <a:lstStyle/>
        <a:p>
          <a:pPr algn="ctr"/>
          <a:endParaRPr kumimoji="1" lang="ja-JP" altLang="en-US"/>
        </a:p>
      </dgm:t>
    </dgm:pt>
    <dgm:pt modelId="{BFCD0C65-996C-4619-9886-24E7A51A6C0C}">
      <dgm:prSet phldrT="[テキスト]"/>
      <dgm:spPr/>
      <dgm:t>
        <a:bodyPr/>
        <a:lstStyle/>
        <a:p>
          <a:pPr algn="ctr"/>
          <a:endParaRPr kumimoji="1" lang="ja-JP" altLang="en-US"/>
        </a:p>
      </dgm:t>
    </dgm:pt>
    <dgm:pt modelId="{56238ABD-5FE1-4CA9-AE20-D2742A5C3BF0}" type="sibTrans" cxnId="{91105E25-FAE1-4E5A-A6C8-CB1BF070E064}">
      <dgm:prSet/>
      <dgm:spPr/>
      <dgm:t>
        <a:bodyPr/>
        <a:lstStyle/>
        <a:p>
          <a:pPr algn="ctr"/>
          <a:endParaRPr kumimoji="1" lang="ja-JP" altLang="en-US"/>
        </a:p>
      </dgm:t>
    </dgm:pt>
    <dgm:pt modelId="{65903714-0432-4AFD-A809-121797F4F0F4}" type="parTrans" cxnId="{91105E25-FAE1-4E5A-A6C8-CB1BF070E064}">
      <dgm:prSet/>
      <dgm:spPr/>
      <dgm:t>
        <a:bodyPr/>
        <a:lstStyle/>
        <a:p>
          <a:pPr algn="ctr"/>
          <a:endParaRPr kumimoji="1" lang="ja-JP" altLang="en-US"/>
        </a:p>
      </dgm:t>
    </dgm:pt>
    <dgm:pt modelId="{680D0DBA-2E74-4965-A826-73E5ACB5F910}" type="pres">
      <dgm:prSet presAssocID="{62ADC4E8-9F19-4340-ABF6-C21C8CACD81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39D66C59-5BF1-42C3-A0B4-B3D6A31A6A6C}" type="pres">
      <dgm:prSet presAssocID="{BFCD0C65-996C-4619-9886-24E7A51A6C0C}" presName="boxAndChildren" presStyleCnt="0"/>
      <dgm:spPr/>
    </dgm:pt>
    <dgm:pt modelId="{AA2D8B29-3664-4A66-BB11-2D6EFBE210CA}" type="pres">
      <dgm:prSet presAssocID="{BFCD0C65-996C-4619-9886-24E7A51A6C0C}" presName="parentTextBox" presStyleLbl="node1" presStyleIdx="0" presStyleCnt="3"/>
      <dgm:spPr/>
      <dgm:t>
        <a:bodyPr/>
        <a:lstStyle/>
        <a:p>
          <a:endParaRPr kumimoji="1" lang="ja-JP" altLang="en-US"/>
        </a:p>
      </dgm:t>
    </dgm:pt>
    <dgm:pt modelId="{E80AC4D9-5D32-4FDE-8123-2B2CA8BD5C5C}" type="pres">
      <dgm:prSet presAssocID="{BFCD0C65-996C-4619-9886-24E7A51A6C0C}" presName="entireBox" presStyleLbl="node1" presStyleIdx="0" presStyleCnt="3" custScaleY="5163" custLinFactNeighborX="206"/>
      <dgm:spPr/>
      <dgm:t>
        <a:bodyPr/>
        <a:lstStyle/>
        <a:p>
          <a:endParaRPr kumimoji="1" lang="ja-JP" altLang="en-US"/>
        </a:p>
      </dgm:t>
    </dgm:pt>
    <dgm:pt modelId="{151C67E0-FA21-441B-9C7E-4A8D60FA293D}" type="pres">
      <dgm:prSet presAssocID="{BFCD0C65-996C-4619-9886-24E7A51A6C0C}" presName="descendantBox" presStyleCnt="0"/>
      <dgm:spPr/>
    </dgm:pt>
    <dgm:pt modelId="{A16E04AD-B162-4A07-80F0-49F03D354446}" type="pres">
      <dgm:prSet presAssocID="{36B7C45F-9BAA-4573-9FAB-A4CEE3837C14}" presName="childTextBox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2BC3081-86E1-45BD-BDE5-99548AFCA436}" type="pres">
      <dgm:prSet presAssocID="{9B8FDAFB-C64F-4D94-A74B-A513BF25A560}" presName="childTextBox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52C54AF-F03F-4597-BE20-F9E6B0014BB6}" type="pres">
      <dgm:prSet presAssocID="{B4D0E0DE-C720-4B9C-9ABD-746A506F6C74}" presName="sp" presStyleCnt="0"/>
      <dgm:spPr/>
    </dgm:pt>
    <dgm:pt modelId="{003BD4AA-FAA0-463C-AAF6-91207C2FDBA2}" type="pres">
      <dgm:prSet presAssocID="{23D8A4A2-0925-4B6A-9DCA-A0E0C3FDE400}" presName="arrowAndChildren" presStyleCnt="0"/>
      <dgm:spPr/>
    </dgm:pt>
    <dgm:pt modelId="{D57366AD-1DAD-41A7-8329-BB20F087E05A}" type="pres">
      <dgm:prSet presAssocID="{23D8A4A2-0925-4B6A-9DCA-A0E0C3FDE400}" presName="parentTextArrow" presStyleLbl="node1" presStyleIdx="1" presStyleCnt="3" custScaleX="36221"/>
      <dgm:spPr/>
      <dgm:t>
        <a:bodyPr/>
        <a:lstStyle/>
        <a:p>
          <a:endParaRPr kumimoji="1" lang="ja-JP" altLang="en-US"/>
        </a:p>
      </dgm:t>
    </dgm:pt>
    <dgm:pt modelId="{5F9662FD-ACAB-4359-8188-F52D7D492A70}" type="pres">
      <dgm:prSet presAssocID="{59CAEECC-C413-47A1-A25B-48EDFAD38650}" presName="sp" presStyleCnt="0"/>
      <dgm:spPr/>
    </dgm:pt>
    <dgm:pt modelId="{851ADA98-9D2A-4FF3-99BF-B7587905B619}" type="pres">
      <dgm:prSet presAssocID="{11015788-17CA-4E6E-AFED-607FE6DFA331}" presName="arrowAndChildren" presStyleCnt="0"/>
      <dgm:spPr/>
    </dgm:pt>
    <dgm:pt modelId="{0F9503C6-14A9-4F8C-A388-773DF07846AA}" type="pres">
      <dgm:prSet presAssocID="{11015788-17CA-4E6E-AFED-607FE6DFA331}" presName="parentTextArrow" presStyleLbl="node1" presStyleIdx="2" presStyleCnt="3" custScaleX="36221"/>
      <dgm:spPr/>
      <dgm:t>
        <a:bodyPr/>
        <a:lstStyle/>
        <a:p>
          <a:endParaRPr kumimoji="1" lang="ja-JP" altLang="en-US"/>
        </a:p>
      </dgm:t>
    </dgm:pt>
  </dgm:ptLst>
  <dgm:cxnLst>
    <dgm:cxn modelId="{91105E25-FAE1-4E5A-A6C8-CB1BF070E064}" srcId="{62ADC4E8-9F19-4340-ABF6-C21C8CACD813}" destId="{BFCD0C65-996C-4619-9886-24E7A51A6C0C}" srcOrd="2" destOrd="0" parTransId="{65903714-0432-4AFD-A809-121797F4F0F4}" sibTransId="{56238ABD-5FE1-4CA9-AE20-D2742A5C3BF0}"/>
    <dgm:cxn modelId="{2D1369C5-B679-4042-A206-1E8C11A0216F}" srcId="{BFCD0C65-996C-4619-9886-24E7A51A6C0C}" destId="{36B7C45F-9BAA-4573-9FAB-A4CEE3837C14}" srcOrd="0" destOrd="0" parTransId="{29738A52-2B3C-446E-8A5F-079788514937}" sibTransId="{AE389180-89CA-41F0-B5E4-8C27E9830845}"/>
    <dgm:cxn modelId="{883182A7-FB74-41BE-BCCA-665CE02F379D}" type="presOf" srcId="{BFCD0C65-996C-4619-9886-24E7A51A6C0C}" destId="{E80AC4D9-5D32-4FDE-8123-2B2CA8BD5C5C}" srcOrd="1" destOrd="0" presId="urn:microsoft.com/office/officeart/2005/8/layout/process4"/>
    <dgm:cxn modelId="{2B9F3984-FD08-4F63-94CE-93B8EE060A4D}" type="presOf" srcId="{23D8A4A2-0925-4B6A-9DCA-A0E0C3FDE400}" destId="{D57366AD-1DAD-41A7-8329-BB20F087E05A}" srcOrd="0" destOrd="0" presId="urn:microsoft.com/office/officeart/2005/8/layout/process4"/>
    <dgm:cxn modelId="{8B80B295-1E5A-4498-870B-D482B514BFBC}" type="presOf" srcId="{62ADC4E8-9F19-4340-ABF6-C21C8CACD813}" destId="{680D0DBA-2E74-4965-A826-73E5ACB5F910}" srcOrd="0" destOrd="0" presId="urn:microsoft.com/office/officeart/2005/8/layout/process4"/>
    <dgm:cxn modelId="{A951E8D5-1B82-4D28-B8F1-247035D9A7E6}" type="presOf" srcId="{11015788-17CA-4E6E-AFED-607FE6DFA331}" destId="{0F9503C6-14A9-4F8C-A388-773DF07846AA}" srcOrd="0" destOrd="0" presId="urn:microsoft.com/office/officeart/2005/8/layout/process4"/>
    <dgm:cxn modelId="{99359C87-805D-431F-A3B5-3E0200E2F16E}" srcId="{BFCD0C65-996C-4619-9886-24E7A51A6C0C}" destId="{9B8FDAFB-C64F-4D94-A74B-A513BF25A560}" srcOrd="1" destOrd="0" parTransId="{B52309E5-7235-4BF2-857F-AF2C7C725125}" sibTransId="{6D2D3452-17D6-46C8-94CE-7B9A78DD7DB2}"/>
    <dgm:cxn modelId="{7D55A593-FCEA-4DD1-B078-B18EB798D677}" srcId="{62ADC4E8-9F19-4340-ABF6-C21C8CACD813}" destId="{23D8A4A2-0925-4B6A-9DCA-A0E0C3FDE400}" srcOrd="1" destOrd="0" parTransId="{64EE2AEE-716A-48DA-9270-614FE3FFE455}" sibTransId="{B4D0E0DE-C720-4B9C-9ABD-746A506F6C74}"/>
    <dgm:cxn modelId="{725EE1BA-5A6F-47C4-953C-FBB00337372E}" type="presOf" srcId="{BFCD0C65-996C-4619-9886-24E7A51A6C0C}" destId="{AA2D8B29-3664-4A66-BB11-2D6EFBE210CA}" srcOrd="0" destOrd="0" presId="urn:microsoft.com/office/officeart/2005/8/layout/process4"/>
    <dgm:cxn modelId="{7B68A416-BB56-4F47-835C-5804F7CEB59D}" type="presOf" srcId="{9B8FDAFB-C64F-4D94-A74B-A513BF25A560}" destId="{52BC3081-86E1-45BD-BDE5-99548AFCA436}" srcOrd="0" destOrd="0" presId="urn:microsoft.com/office/officeart/2005/8/layout/process4"/>
    <dgm:cxn modelId="{6F866F2E-0AA3-42ED-9ABF-7229162BBEFD}" srcId="{62ADC4E8-9F19-4340-ABF6-C21C8CACD813}" destId="{11015788-17CA-4E6E-AFED-607FE6DFA331}" srcOrd="0" destOrd="0" parTransId="{2AD07E2C-AF14-47AE-9146-8591928B79EC}" sibTransId="{59CAEECC-C413-47A1-A25B-48EDFAD38650}"/>
    <dgm:cxn modelId="{6B901B9A-FE50-40F2-9013-D759F24DBCB8}" type="presOf" srcId="{36B7C45F-9BAA-4573-9FAB-A4CEE3837C14}" destId="{A16E04AD-B162-4A07-80F0-49F03D354446}" srcOrd="0" destOrd="0" presId="urn:microsoft.com/office/officeart/2005/8/layout/process4"/>
    <dgm:cxn modelId="{71193B8A-55C2-4442-80F3-6D89CBC4C15B}" type="presParOf" srcId="{680D0DBA-2E74-4965-A826-73E5ACB5F910}" destId="{39D66C59-5BF1-42C3-A0B4-B3D6A31A6A6C}" srcOrd="0" destOrd="0" presId="urn:microsoft.com/office/officeart/2005/8/layout/process4"/>
    <dgm:cxn modelId="{A9406262-A1FE-4C54-BAFA-582FC5BA8E81}" type="presParOf" srcId="{39D66C59-5BF1-42C3-A0B4-B3D6A31A6A6C}" destId="{AA2D8B29-3664-4A66-BB11-2D6EFBE210CA}" srcOrd="0" destOrd="0" presId="urn:microsoft.com/office/officeart/2005/8/layout/process4"/>
    <dgm:cxn modelId="{9131CEF1-E9CD-43D1-A4FD-90CE45275395}" type="presParOf" srcId="{39D66C59-5BF1-42C3-A0B4-B3D6A31A6A6C}" destId="{E80AC4D9-5D32-4FDE-8123-2B2CA8BD5C5C}" srcOrd="1" destOrd="0" presId="urn:microsoft.com/office/officeart/2005/8/layout/process4"/>
    <dgm:cxn modelId="{411CF914-1A7A-4057-A731-75AC79BD525E}" type="presParOf" srcId="{39D66C59-5BF1-42C3-A0B4-B3D6A31A6A6C}" destId="{151C67E0-FA21-441B-9C7E-4A8D60FA293D}" srcOrd="2" destOrd="0" presId="urn:microsoft.com/office/officeart/2005/8/layout/process4"/>
    <dgm:cxn modelId="{7A9BC358-1626-4E24-9B05-748E0D687652}" type="presParOf" srcId="{151C67E0-FA21-441B-9C7E-4A8D60FA293D}" destId="{A16E04AD-B162-4A07-80F0-49F03D354446}" srcOrd="0" destOrd="0" presId="urn:microsoft.com/office/officeart/2005/8/layout/process4"/>
    <dgm:cxn modelId="{BDDE03DF-3882-4000-BB0F-0C96BD8A66C1}" type="presParOf" srcId="{151C67E0-FA21-441B-9C7E-4A8D60FA293D}" destId="{52BC3081-86E1-45BD-BDE5-99548AFCA436}" srcOrd="1" destOrd="0" presId="urn:microsoft.com/office/officeart/2005/8/layout/process4"/>
    <dgm:cxn modelId="{D4661728-A9B9-4F5C-A031-400EF695C822}" type="presParOf" srcId="{680D0DBA-2E74-4965-A826-73E5ACB5F910}" destId="{052C54AF-F03F-4597-BE20-F9E6B0014BB6}" srcOrd="1" destOrd="0" presId="urn:microsoft.com/office/officeart/2005/8/layout/process4"/>
    <dgm:cxn modelId="{6E76B1F4-8BA6-487D-BDFC-9D3A5152A2DC}" type="presParOf" srcId="{680D0DBA-2E74-4965-A826-73E5ACB5F910}" destId="{003BD4AA-FAA0-463C-AAF6-91207C2FDBA2}" srcOrd="2" destOrd="0" presId="urn:microsoft.com/office/officeart/2005/8/layout/process4"/>
    <dgm:cxn modelId="{D31870E1-CF33-4167-B0E6-97C54B8578CA}" type="presParOf" srcId="{003BD4AA-FAA0-463C-AAF6-91207C2FDBA2}" destId="{D57366AD-1DAD-41A7-8329-BB20F087E05A}" srcOrd="0" destOrd="0" presId="urn:microsoft.com/office/officeart/2005/8/layout/process4"/>
    <dgm:cxn modelId="{2BD231B4-A8FF-474F-A6CD-DAAD8C270314}" type="presParOf" srcId="{680D0DBA-2E74-4965-A826-73E5ACB5F910}" destId="{5F9662FD-ACAB-4359-8188-F52D7D492A70}" srcOrd="3" destOrd="0" presId="urn:microsoft.com/office/officeart/2005/8/layout/process4"/>
    <dgm:cxn modelId="{AF89BA02-AB5F-456D-A89A-A62B21D37389}" type="presParOf" srcId="{680D0DBA-2E74-4965-A826-73E5ACB5F910}" destId="{851ADA98-9D2A-4FF3-99BF-B7587905B619}" srcOrd="4" destOrd="0" presId="urn:microsoft.com/office/officeart/2005/8/layout/process4"/>
    <dgm:cxn modelId="{BA8C3DAE-10BE-4FC2-9345-637C492549FE}" type="presParOf" srcId="{851ADA98-9D2A-4FF3-99BF-B7587905B619}" destId="{0F9503C6-14A9-4F8C-A388-773DF07846AA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0AC4D9-5D32-4FDE-8123-2B2CA8BD5C5C}">
      <dsp:nvSpPr>
        <dsp:cNvPr id="0" name=""/>
        <dsp:cNvSpPr/>
      </dsp:nvSpPr>
      <dsp:spPr>
        <a:xfrm>
          <a:off x="0" y="1605908"/>
          <a:ext cx="3847171" cy="272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0" y="1605908"/>
        <a:ext cx="3847171" cy="14689"/>
      </dsp:txXfrm>
    </dsp:sp>
    <dsp:sp modelId="{A16E04AD-B162-4A07-80F0-49F03D354446}">
      <dsp:nvSpPr>
        <dsp:cNvPr id="0" name=""/>
        <dsp:cNvSpPr/>
      </dsp:nvSpPr>
      <dsp:spPr>
        <a:xfrm>
          <a:off x="0" y="1630047"/>
          <a:ext cx="1923585" cy="24237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300" kern="1200"/>
            <a:t>光エネルギー</a:t>
          </a:r>
        </a:p>
      </dsp:txBody>
      <dsp:txXfrm>
        <a:off x="0" y="1630047"/>
        <a:ext cx="1923585" cy="242371"/>
      </dsp:txXfrm>
    </dsp:sp>
    <dsp:sp modelId="{52BC3081-86E1-45BD-BDE5-99548AFCA436}">
      <dsp:nvSpPr>
        <dsp:cNvPr id="0" name=""/>
        <dsp:cNvSpPr/>
      </dsp:nvSpPr>
      <dsp:spPr>
        <a:xfrm>
          <a:off x="1923585" y="1630047"/>
          <a:ext cx="1923585" cy="24237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300" kern="1200"/>
            <a:t>運動エネルギー</a:t>
          </a:r>
        </a:p>
      </dsp:txBody>
      <dsp:txXfrm>
        <a:off x="1923585" y="1630047"/>
        <a:ext cx="1923585" cy="242371"/>
      </dsp:txXfrm>
    </dsp:sp>
    <dsp:sp modelId="{D57366AD-1DAD-41A7-8329-BB20F087E05A}">
      <dsp:nvSpPr>
        <dsp:cNvPr id="0" name=""/>
        <dsp:cNvSpPr/>
      </dsp:nvSpPr>
      <dsp:spPr>
        <a:xfrm rot="10800000">
          <a:off x="1226843" y="803446"/>
          <a:ext cx="1393483" cy="810364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電気エネルギー</a:t>
          </a:r>
        </a:p>
      </dsp:txBody>
      <dsp:txXfrm rot="10800000">
        <a:off x="1226843" y="803446"/>
        <a:ext cx="1393483" cy="526550"/>
      </dsp:txXfrm>
    </dsp:sp>
    <dsp:sp modelId="{0F9503C6-14A9-4F8C-A388-773DF07846AA}">
      <dsp:nvSpPr>
        <dsp:cNvPr id="0" name=""/>
        <dsp:cNvSpPr/>
      </dsp:nvSpPr>
      <dsp:spPr>
        <a:xfrm rot="10800000">
          <a:off x="1226843" y="985"/>
          <a:ext cx="1393483" cy="810364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運動エネルギー</a:t>
          </a:r>
        </a:p>
      </dsp:txBody>
      <dsp:txXfrm rot="10800000">
        <a:off x="1226843" y="985"/>
        <a:ext cx="1393483" cy="5265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Taito</dc:creator>
  <cp:lastModifiedBy>yk</cp:lastModifiedBy>
  <cp:revision>2</cp:revision>
  <dcterms:created xsi:type="dcterms:W3CDTF">2012-10-24T08:15:00Z</dcterms:created>
  <dcterms:modified xsi:type="dcterms:W3CDTF">2012-10-24T08:15:00Z</dcterms:modified>
</cp:coreProperties>
</file>