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61" w:rsidRDefault="00BD55B5" w:rsidP="00712249">
      <w:pPr>
        <w:jc w:val="center"/>
      </w:pPr>
      <w:r>
        <w:rPr>
          <w:rFonts w:hint="eastAsia"/>
        </w:rPr>
        <w:t>全反射</w:t>
      </w:r>
    </w:p>
    <w:p w:rsidR="00186F90" w:rsidRDefault="00186F90" w:rsidP="00712249">
      <w:pPr>
        <w:jc w:val="center"/>
      </w:pPr>
    </w:p>
    <w:p w:rsidR="00712249" w:rsidRDefault="00C53994" w:rsidP="00712249">
      <w:pPr>
        <w:jc w:val="right"/>
      </w:pPr>
      <w:r>
        <w:rPr>
          <w:rFonts w:hint="eastAsia"/>
        </w:rPr>
        <w:t>3</w:t>
      </w:r>
      <w:r>
        <w:rPr>
          <w:rFonts w:hint="eastAsia"/>
        </w:rPr>
        <w:t>班（</w:t>
      </w:r>
      <w:r w:rsidR="00103B30">
        <w:rPr>
          <w:rFonts w:hint="eastAsia"/>
          <w:kern w:val="0"/>
        </w:rPr>
        <w:t>石原千裕、居田萌、笹木駿、正田孝明、瀧野博己</w:t>
      </w:r>
      <w:r>
        <w:rPr>
          <w:rFonts w:hint="eastAsia"/>
        </w:rPr>
        <w:t>）</w:t>
      </w:r>
    </w:p>
    <w:p w:rsidR="00712249" w:rsidRPr="00186F90" w:rsidRDefault="00712249" w:rsidP="00712249"/>
    <w:p w:rsidR="00712249" w:rsidRPr="001F6EE6" w:rsidRDefault="00712249" w:rsidP="00712249">
      <w:pPr>
        <w:rPr>
          <w:b/>
        </w:rPr>
      </w:pPr>
      <w:r w:rsidRPr="001F6EE6">
        <w:rPr>
          <w:rFonts w:hint="eastAsia"/>
          <w:b/>
        </w:rPr>
        <w:t>目的：</w:t>
      </w:r>
    </w:p>
    <w:p w:rsidR="00712249" w:rsidRDefault="00EA2D41" w:rsidP="00712249">
      <w:r>
        <w:rPr>
          <w:rFonts w:hint="eastAsia"/>
        </w:rPr>
        <w:t>水に差し込んだストロー中のモールが見えなくなる実験を通じて</w:t>
      </w:r>
      <w:r w:rsidR="00EF3755">
        <w:rPr>
          <w:rFonts w:hint="eastAsia"/>
        </w:rPr>
        <w:t>全反射</w:t>
      </w:r>
      <w:r w:rsidR="00712249">
        <w:rPr>
          <w:rFonts w:hint="eastAsia"/>
        </w:rPr>
        <w:t>を</w:t>
      </w:r>
      <w:r w:rsidR="007B38BB">
        <w:rPr>
          <w:rFonts w:hint="eastAsia"/>
        </w:rPr>
        <w:t>体験・</w:t>
      </w:r>
      <w:r w:rsidR="00712249">
        <w:rPr>
          <w:rFonts w:hint="eastAsia"/>
        </w:rPr>
        <w:t>観察し、</w:t>
      </w:r>
      <w:r w:rsidR="009F3A5F">
        <w:rPr>
          <w:rFonts w:hint="eastAsia"/>
        </w:rPr>
        <w:t>を理解する</w:t>
      </w:r>
      <w:r w:rsidR="00712249">
        <w:rPr>
          <w:rFonts w:hint="eastAsia"/>
        </w:rPr>
        <w:t>。</w:t>
      </w:r>
    </w:p>
    <w:p w:rsidR="007B38BB" w:rsidRPr="00EA2D41" w:rsidRDefault="007B38BB" w:rsidP="00712249"/>
    <w:p w:rsidR="007B38BB" w:rsidRPr="001F6EE6" w:rsidRDefault="007B38BB" w:rsidP="00712249">
      <w:pPr>
        <w:rPr>
          <w:b/>
        </w:rPr>
      </w:pPr>
      <w:r w:rsidRPr="001F6EE6">
        <w:rPr>
          <w:rFonts w:hint="eastAsia"/>
          <w:b/>
        </w:rPr>
        <w:t>使用したもの：</w:t>
      </w:r>
    </w:p>
    <w:p w:rsidR="007B38BB" w:rsidRDefault="007B38BB" w:rsidP="00712249">
      <w:r>
        <w:rPr>
          <w:rFonts w:hint="eastAsia"/>
        </w:rPr>
        <w:t>透明なストロー、透明なコップ、水、モール</w:t>
      </w:r>
    </w:p>
    <w:p w:rsidR="007B38BB" w:rsidRPr="007B38BB" w:rsidRDefault="007B38BB" w:rsidP="00712249"/>
    <w:p w:rsidR="007B38BB" w:rsidRPr="001F6EE6" w:rsidRDefault="007B38BB" w:rsidP="00712249">
      <w:pPr>
        <w:rPr>
          <w:b/>
        </w:rPr>
      </w:pPr>
      <w:r w:rsidRPr="001F6EE6">
        <w:rPr>
          <w:rFonts w:hint="eastAsia"/>
          <w:b/>
        </w:rPr>
        <w:t>方法</w:t>
      </w:r>
      <w:r w:rsidR="001F6EE6">
        <w:rPr>
          <w:rFonts w:hint="eastAsia"/>
          <w:b/>
        </w:rPr>
        <w:t>と結果</w:t>
      </w:r>
      <w:r w:rsidRPr="001F6EE6">
        <w:rPr>
          <w:rFonts w:hint="eastAsia"/>
          <w:b/>
        </w:rPr>
        <w:t>：</w:t>
      </w:r>
    </w:p>
    <w:p w:rsidR="001F6EE6" w:rsidRDefault="001F6EE6" w:rsidP="00712249">
      <w:r>
        <w:rPr>
          <w:rFonts w:hint="eastAsia"/>
        </w:rPr>
        <w:t>（※水中のストローを見る角度に注意する。真横からではなく、水面の方から見る。）</w:t>
      </w:r>
    </w:p>
    <w:p w:rsidR="007B38BB" w:rsidRDefault="007B38BB" w:rsidP="007B38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ストローの中にモールを入れ、コップに水を注ぐ。</w:t>
      </w:r>
    </w:p>
    <w:p w:rsidR="007B38BB" w:rsidRDefault="007B38BB" w:rsidP="007B38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ストローの上端を指でふさぎ、下端からコップの中の水に漬ける。</w:t>
      </w:r>
    </w:p>
    <w:p w:rsidR="007B38BB" w:rsidRDefault="003F28B7" w:rsidP="007B38BB">
      <w:pPr>
        <w:pStyle w:val="a3"/>
        <w:ind w:leftChars="0" w:left="360"/>
      </w:pPr>
      <w:r>
        <w:rPr>
          <w:rFonts w:hint="eastAsia"/>
        </w:rPr>
        <w:t>（ストロー内のモールが見えなくなる</w:t>
      </w:r>
      <w:r w:rsidR="007B38BB">
        <w:rPr>
          <w:rFonts w:hint="eastAsia"/>
        </w:rPr>
        <w:t>。）</w:t>
      </w:r>
    </w:p>
    <w:p w:rsidR="007B38BB" w:rsidRDefault="007B38BB" w:rsidP="007B38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上端をふさいでいた指を外す。</w:t>
      </w:r>
    </w:p>
    <w:p w:rsidR="007B38BB" w:rsidRDefault="007B38BB" w:rsidP="007B38BB">
      <w:pPr>
        <w:pStyle w:val="a3"/>
        <w:ind w:leftChars="0" w:left="360"/>
      </w:pPr>
      <w:r>
        <w:rPr>
          <w:rFonts w:hint="eastAsia"/>
        </w:rPr>
        <w:t>（ストロー内のモールが見え</w:t>
      </w:r>
      <w:r w:rsidR="001F6EE6">
        <w:rPr>
          <w:rFonts w:hint="eastAsia"/>
        </w:rPr>
        <w:t>るようになる。</w:t>
      </w:r>
      <w:r>
        <w:rPr>
          <w:rFonts w:hint="eastAsia"/>
        </w:rPr>
        <w:t>）</w:t>
      </w:r>
    </w:p>
    <w:p w:rsidR="001F6EE6" w:rsidRDefault="001F6EE6" w:rsidP="001F6EE6"/>
    <w:p w:rsidR="001F6EE6" w:rsidRDefault="001F6EE6" w:rsidP="001F6EE6">
      <w:pPr>
        <w:rPr>
          <w:b/>
        </w:rPr>
      </w:pPr>
      <w:r>
        <w:rPr>
          <w:rFonts w:hint="eastAsia"/>
          <w:b/>
        </w:rPr>
        <w:t>理論</w:t>
      </w:r>
      <w:r w:rsidRPr="001F6EE6">
        <w:rPr>
          <w:rFonts w:hint="eastAsia"/>
          <w:b/>
        </w:rPr>
        <w:t>：</w:t>
      </w:r>
    </w:p>
    <w:p w:rsidR="00C50888" w:rsidRDefault="00B5423B" w:rsidP="001F6EE6">
      <w:pPr>
        <w:rPr>
          <w:b/>
        </w:rPr>
      </w:pPr>
      <w:r>
        <w:rPr>
          <w:noProof/>
        </w:rPr>
        <w:drawing>
          <wp:inline distT="0" distB="0" distL="0" distR="0" wp14:anchorId="409E9D91" wp14:editId="200F94C0">
            <wp:extent cx="4801023" cy="298132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667" cy="298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88" w:rsidRDefault="00C50888" w:rsidP="001F6EE6">
      <w:r>
        <w:rPr>
          <w:rFonts w:hint="eastAsia"/>
        </w:rPr>
        <w:t>光が水から空気に</w:t>
      </w:r>
      <w:r w:rsidR="00FD10BD">
        <w:rPr>
          <w:rFonts w:hint="eastAsia"/>
        </w:rPr>
        <w:t xml:space="preserve">進むとき、　</w:t>
      </w:r>
      <w:r w:rsidR="00FD10BD">
        <w:rPr>
          <w:rFonts w:hint="eastAsia"/>
        </w:rPr>
        <w:t>0</w:t>
      </w:r>
      <w:r w:rsidR="00FD10BD">
        <w:rPr>
          <w:rFonts w:hint="eastAsia"/>
        </w:rPr>
        <w:t>度＜入射角＜臨界角　であれば、光は屈折する。</w:t>
      </w:r>
    </w:p>
    <w:p w:rsidR="00FD10BD" w:rsidRPr="00C50888" w:rsidRDefault="00FD10BD" w:rsidP="001F6EE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臨界角＜入射角で</w:t>
      </w:r>
      <w:r w:rsidR="004A30C2">
        <w:rPr>
          <w:rFonts w:hint="eastAsia"/>
        </w:rPr>
        <w:t>あれば、光は全て反射する。（全反射）</w:t>
      </w:r>
    </w:p>
    <w:p w:rsidR="003F28B7" w:rsidRDefault="003F28B7" w:rsidP="00712249">
      <w:bookmarkStart w:id="0" w:name="_GoBack"/>
      <w:bookmarkEnd w:id="0"/>
    </w:p>
    <w:p w:rsidR="003F28B7" w:rsidRPr="003F28B7" w:rsidRDefault="003F28B7" w:rsidP="00712249">
      <w:pPr>
        <w:rPr>
          <w:b/>
        </w:rPr>
      </w:pPr>
      <w:r w:rsidRPr="003F28B7">
        <w:rPr>
          <w:rFonts w:hint="eastAsia"/>
          <w:b/>
        </w:rPr>
        <w:t>振り返り：</w:t>
      </w:r>
    </w:p>
    <w:p w:rsidR="00CD4A33" w:rsidRDefault="00CD4A33" w:rsidP="00712249">
      <w:r>
        <w:rPr>
          <w:rFonts w:hint="eastAsia"/>
        </w:rPr>
        <w:t>生徒たちは、モールが消えて見えて、その後見えるようになったことに驚いていた。</w:t>
      </w:r>
    </w:p>
    <w:p w:rsidR="00CD4A33" w:rsidRDefault="00CD4A33" w:rsidP="00712249">
      <w:r>
        <w:rPr>
          <w:rFonts w:hint="eastAsia"/>
        </w:rPr>
        <w:t>全反射という不思議な現象の面白さを感じてもらえたこと、</w:t>
      </w:r>
      <w:r w:rsidR="00D101E1">
        <w:rPr>
          <w:rFonts w:hint="eastAsia"/>
        </w:rPr>
        <w:t>先述の理論</w:t>
      </w:r>
      <w:r>
        <w:rPr>
          <w:rFonts w:hint="eastAsia"/>
        </w:rPr>
        <w:t>を理解してもらえたことはよ</w:t>
      </w:r>
      <w:r w:rsidR="00D101E1">
        <w:rPr>
          <w:rFonts w:hint="eastAsia"/>
        </w:rPr>
        <w:t>かったと思う。生徒自身が考え、よい質問をしてくれた場面もあったが、教師の力量不足で正しい返答ができなかった。</w:t>
      </w:r>
    </w:p>
    <w:p w:rsidR="00CD4A33" w:rsidRDefault="00CD4A33" w:rsidP="00712249"/>
    <w:p w:rsidR="00CD4A33" w:rsidRPr="00CD4A33" w:rsidRDefault="00CD4A33" w:rsidP="00712249">
      <w:pPr>
        <w:rPr>
          <w:b/>
        </w:rPr>
      </w:pPr>
      <w:r w:rsidRPr="00CD4A33">
        <w:rPr>
          <w:rFonts w:hint="eastAsia"/>
          <w:b/>
        </w:rPr>
        <w:t>よかった</w:t>
      </w:r>
      <w:r>
        <w:rPr>
          <w:rFonts w:hint="eastAsia"/>
          <w:b/>
        </w:rPr>
        <w:t>点</w:t>
      </w:r>
      <w:r w:rsidRPr="00CD4A33">
        <w:rPr>
          <w:rFonts w:hint="eastAsia"/>
          <w:b/>
        </w:rPr>
        <w:t>：</w:t>
      </w:r>
    </w:p>
    <w:p w:rsidR="00585DF8" w:rsidRDefault="00B5423B" w:rsidP="00712249">
      <w:r>
        <w:rPr>
          <w:rFonts w:hint="eastAsia"/>
        </w:rPr>
        <w:t>・</w:t>
      </w:r>
      <w:r w:rsidR="00CD4A33">
        <w:rPr>
          <w:rFonts w:hint="eastAsia"/>
        </w:rPr>
        <w:t>マジックのような</w:t>
      </w:r>
      <w:r>
        <w:rPr>
          <w:rFonts w:hint="eastAsia"/>
        </w:rPr>
        <w:t>実験で、生徒が楽しんでおり</w:t>
      </w:r>
      <w:r w:rsidR="00CD4A33">
        <w:rPr>
          <w:rFonts w:hint="eastAsia"/>
        </w:rPr>
        <w:t>、興味を持たせることができた</w:t>
      </w:r>
      <w:r w:rsidR="00585DF8">
        <w:rPr>
          <w:rFonts w:hint="eastAsia"/>
        </w:rPr>
        <w:t>。</w:t>
      </w:r>
    </w:p>
    <w:p w:rsidR="00B5423B" w:rsidRDefault="00B5423B" w:rsidP="00B5423B">
      <w:pPr>
        <w:ind w:left="210" w:hangingChars="100" w:hanging="210"/>
      </w:pPr>
      <w:r>
        <w:rPr>
          <w:rFonts w:hint="eastAsia"/>
        </w:rPr>
        <w:t>・説明、</w:t>
      </w:r>
      <w:r w:rsidR="00585DF8">
        <w:rPr>
          <w:rFonts w:hint="eastAsia"/>
        </w:rPr>
        <w:t>板書が分かりやすかった。</w:t>
      </w:r>
    </w:p>
    <w:p w:rsidR="00B5423B" w:rsidRDefault="00B5423B" w:rsidP="00B5423B">
      <w:r>
        <w:rPr>
          <w:rFonts w:hint="eastAsia"/>
        </w:rPr>
        <w:t>・</w:t>
      </w:r>
      <w:r w:rsidR="00585DF8">
        <w:rPr>
          <w:rFonts w:hint="eastAsia"/>
        </w:rPr>
        <w:t>声がよく通っていた。</w:t>
      </w:r>
    </w:p>
    <w:p w:rsidR="00585DF8" w:rsidRDefault="00B5423B" w:rsidP="00B5423B">
      <w:r>
        <w:rPr>
          <w:rFonts w:hint="eastAsia"/>
        </w:rPr>
        <w:t>・</w:t>
      </w:r>
      <w:r w:rsidR="00585DF8">
        <w:rPr>
          <w:rFonts w:hint="eastAsia"/>
        </w:rPr>
        <w:t>板書の配色がよく、見やすかった。</w:t>
      </w:r>
    </w:p>
    <w:p w:rsidR="00585DF8" w:rsidRDefault="00585DF8" w:rsidP="00712249"/>
    <w:p w:rsidR="00585DF8" w:rsidRPr="00585DF8" w:rsidRDefault="00585DF8" w:rsidP="00712249">
      <w:pPr>
        <w:rPr>
          <w:b/>
        </w:rPr>
      </w:pPr>
      <w:r w:rsidRPr="00585DF8">
        <w:rPr>
          <w:rFonts w:hint="eastAsia"/>
          <w:b/>
        </w:rPr>
        <w:t>改善点：</w:t>
      </w:r>
    </w:p>
    <w:p w:rsidR="00585DF8" w:rsidRDefault="00B5423B" w:rsidP="00B5423B">
      <w:pPr>
        <w:ind w:left="210" w:hangingChars="100" w:hanging="210"/>
      </w:pPr>
      <w:r>
        <w:rPr>
          <w:rFonts w:hint="eastAsia"/>
        </w:rPr>
        <w:t>・</w:t>
      </w:r>
      <w:r w:rsidR="00585DF8">
        <w:rPr>
          <w:rFonts w:hint="eastAsia"/>
        </w:rPr>
        <w:t>モールが見えなかった理由を聞かれたときに、「全反射でストローの表面が鏡のようになっていたため。」であるとか、「全反射でモールに光が当たっていないため。」といった間</w:t>
      </w:r>
      <w:r w:rsidR="00D101E1">
        <w:rPr>
          <w:rFonts w:hint="eastAsia"/>
        </w:rPr>
        <w:t>違った</w:t>
      </w:r>
      <w:r w:rsidR="00585DF8">
        <w:rPr>
          <w:rFonts w:hint="eastAsia"/>
        </w:rPr>
        <w:t>回答をしてしまった。</w:t>
      </w:r>
    </w:p>
    <w:p w:rsidR="00585DF8" w:rsidRDefault="00B5423B" w:rsidP="00712249">
      <w:r>
        <w:rPr>
          <w:rFonts w:hint="eastAsia"/>
        </w:rPr>
        <w:t>・</w:t>
      </w:r>
      <w:r w:rsidR="00585DF8">
        <w:rPr>
          <w:rFonts w:hint="eastAsia"/>
        </w:rPr>
        <w:t>モールが見えるようになった理由についても、はっきりと板書した方がよかった。</w:t>
      </w:r>
    </w:p>
    <w:p w:rsidR="00585DF8" w:rsidRDefault="00B5423B" w:rsidP="00712249">
      <w:r>
        <w:rPr>
          <w:rFonts w:hint="eastAsia"/>
        </w:rPr>
        <w:t>・</w:t>
      </w:r>
      <w:r w:rsidR="00585DF8">
        <w:rPr>
          <w:rFonts w:hint="eastAsia"/>
        </w:rPr>
        <w:t>後で生徒が見直すことも考えて、図だけでなく文も板書した方がよかった。</w:t>
      </w:r>
    </w:p>
    <w:p w:rsidR="00DD00B7" w:rsidRDefault="00DD00B7" w:rsidP="00712249">
      <w:pPr>
        <w:rPr>
          <w:b/>
        </w:rPr>
      </w:pPr>
    </w:p>
    <w:p w:rsidR="00392AE1" w:rsidRDefault="00392AE1" w:rsidP="00712249">
      <w:pPr>
        <w:rPr>
          <w:rFonts w:hint="eastAsia"/>
          <w:b/>
        </w:rPr>
      </w:pPr>
    </w:p>
    <w:p w:rsidR="00C53994" w:rsidRDefault="00C53994" w:rsidP="00712249">
      <w:pPr>
        <w:rPr>
          <w:b/>
        </w:rPr>
      </w:pPr>
      <w:r w:rsidRPr="00C53994">
        <w:rPr>
          <w:rFonts w:hint="eastAsia"/>
          <w:b/>
        </w:rPr>
        <w:t>板書・授業風景：</w:t>
      </w:r>
    </w:p>
    <w:p w:rsidR="00392AE1" w:rsidRPr="00C53994" w:rsidRDefault="00392AE1" w:rsidP="00712249">
      <w:pPr>
        <w:rPr>
          <w:rFonts w:hint="eastAsia"/>
          <w:b/>
        </w:rPr>
      </w:pPr>
    </w:p>
    <w:p w:rsidR="00DE0685" w:rsidRDefault="00DD00B7" w:rsidP="00DD00B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65525" cy="2496992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81" cy="250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DAE" w:rsidRDefault="00392AE1" w:rsidP="00392AE1">
      <w:pPr>
        <w:jc w:val="center"/>
      </w:pPr>
      <w:r>
        <w:rPr>
          <w:noProof/>
        </w:rPr>
        <w:drawing>
          <wp:inline distT="0" distB="0" distL="0" distR="0">
            <wp:extent cx="3569628" cy="212407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184" cy="21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B7" w:rsidRDefault="00DD00B7" w:rsidP="00DD00B7"/>
    <w:p w:rsidR="00DD00B7" w:rsidRDefault="00DD00B7" w:rsidP="00DD00B7">
      <w:pPr>
        <w:rPr>
          <w:b/>
        </w:rPr>
      </w:pPr>
      <w:r w:rsidRPr="00AE3CB0">
        <w:rPr>
          <w:rFonts w:hint="eastAsia"/>
          <w:b/>
        </w:rPr>
        <w:t>評価の平均：</w:t>
      </w:r>
    </w:p>
    <w:tbl>
      <w:tblPr>
        <w:tblW w:w="82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260"/>
      </w:tblGrid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pPr>
              <w:jc w:val="center"/>
            </w:pPr>
            <w:r>
              <w:rPr>
                <w:rFonts w:hint="eastAsia"/>
              </w:rPr>
              <w:t>平均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①服装や話し言葉は教員として適当だったか？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3.9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②声は生徒の方に向かって発せられ、聞き取りやすかったか？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③発問は生徒が考えれば答えられるように工夫されていたか？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3.6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④板書の文字や数字、図などは丁寧で読みやすかったか？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⑤板書は学習者がノートを取りやすいように配置されていたか？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3.7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⑥実験や観察は現象や対象物がはっきり確認できるものであったか？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⑦実験は学習内容の理解・定着の助けになるものだったか？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⑧立ち位置（黒板や演示実験が隠れる等）や机間巡視は適当だったか？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hint="eastAsia"/>
              </w:rPr>
              <w:t>⑨授業の事前準備はしっかりとされていたか？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r>
              <w:rPr>
                <w:rFonts w:ascii="ＭＳ 明朝" w:hAnsi="ＭＳ 明朝" w:hint="eastAsia"/>
              </w:rPr>
              <w:t>⑩</w:t>
            </w:r>
            <w:r>
              <w:rPr>
                <w:rFonts w:hint="eastAsia"/>
              </w:rPr>
              <w:t>生徒の反応を確認しながら授業を進めていたか？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</w:t>
            </w:r>
          </w:p>
        </w:tc>
      </w:tr>
      <w:tr w:rsidR="00DD00B7" w:rsidTr="0022518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B7" w:rsidRDefault="00DD00B7" w:rsidP="00225183">
            <w:pPr>
              <w:ind w:firstLineChars="900" w:firstLine="18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10項目の平均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0B7" w:rsidRDefault="00DD00B7" w:rsidP="00225183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</w:t>
            </w:r>
          </w:p>
        </w:tc>
      </w:tr>
    </w:tbl>
    <w:p w:rsidR="00DD00B7" w:rsidRDefault="00DD00B7" w:rsidP="00DD00B7"/>
    <w:p w:rsidR="00DD00B7" w:rsidRDefault="00DD00B7" w:rsidP="00DD00B7">
      <w:pPr>
        <w:rPr>
          <w:b/>
        </w:rPr>
      </w:pPr>
      <w:r w:rsidRPr="00AA5FC7">
        <w:rPr>
          <w:rFonts w:hint="eastAsia"/>
          <w:b/>
        </w:rPr>
        <w:t>平均点の推移：</w:t>
      </w:r>
    </w:p>
    <w:p w:rsidR="00DD00B7" w:rsidRPr="00CD4A33" w:rsidRDefault="00392AE1" w:rsidP="00392AE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F5C026E" wp14:editId="77D61258">
            <wp:extent cx="3589020" cy="22193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345" cy="222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0B7" w:rsidRPr="00CD4A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E6" w:rsidRDefault="003A79E6" w:rsidP="00EF3755">
      <w:r>
        <w:separator/>
      </w:r>
    </w:p>
  </w:endnote>
  <w:endnote w:type="continuationSeparator" w:id="0">
    <w:p w:rsidR="003A79E6" w:rsidRDefault="003A79E6" w:rsidP="00EF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E6" w:rsidRDefault="003A79E6" w:rsidP="00EF3755">
      <w:r>
        <w:separator/>
      </w:r>
    </w:p>
  </w:footnote>
  <w:footnote w:type="continuationSeparator" w:id="0">
    <w:p w:rsidR="003A79E6" w:rsidRDefault="003A79E6" w:rsidP="00EF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667"/>
    <w:multiLevelType w:val="hybridMultilevel"/>
    <w:tmpl w:val="93B4F16A"/>
    <w:lvl w:ilvl="0" w:tplc="EF3A4BB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0C76C16"/>
    <w:multiLevelType w:val="hybridMultilevel"/>
    <w:tmpl w:val="F462D5C2"/>
    <w:lvl w:ilvl="0" w:tplc="66C86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6F6480A"/>
    <w:multiLevelType w:val="hybridMultilevel"/>
    <w:tmpl w:val="CF62A230"/>
    <w:lvl w:ilvl="0" w:tplc="DD583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49"/>
    <w:rsid w:val="00103B30"/>
    <w:rsid w:val="00186F90"/>
    <w:rsid w:val="001F6EE6"/>
    <w:rsid w:val="00392AE1"/>
    <w:rsid w:val="003A79E6"/>
    <w:rsid w:val="003F28B7"/>
    <w:rsid w:val="004A30C2"/>
    <w:rsid w:val="00585DF8"/>
    <w:rsid w:val="00635DAE"/>
    <w:rsid w:val="00712249"/>
    <w:rsid w:val="007B38BB"/>
    <w:rsid w:val="009F3A5F"/>
    <w:rsid w:val="00A202AB"/>
    <w:rsid w:val="00AA5FC7"/>
    <w:rsid w:val="00AE3CB0"/>
    <w:rsid w:val="00B5423B"/>
    <w:rsid w:val="00BD55B5"/>
    <w:rsid w:val="00C50888"/>
    <w:rsid w:val="00C53994"/>
    <w:rsid w:val="00CD4A33"/>
    <w:rsid w:val="00D101E1"/>
    <w:rsid w:val="00D15961"/>
    <w:rsid w:val="00DD00B7"/>
    <w:rsid w:val="00DE0685"/>
    <w:rsid w:val="00EA1AAC"/>
    <w:rsid w:val="00EA2D41"/>
    <w:rsid w:val="00EF3755"/>
    <w:rsid w:val="00F026D6"/>
    <w:rsid w:val="00F40FAC"/>
    <w:rsid w:val="00F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B1014C-6A1A-472C-B034-7493F5A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8B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50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0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08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37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55"/>
  </w:style>
  <w:style w:type="paragraph" w:styleId="a8">
    <w:name w:val="footer"/>
    <w:basedOn w:val="a"/>
    <w:link w:val="a9"/>
    <w:uiPriority w:val="99"/>
    <w:unhideWhenUsed/>
    <w:rsid w:val="00EF37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京都府立大学</dc:creator>
  <cp:lastModifiedBy>川村康文</cp:lastModifiedBy>
  <cp:revision>3</cp:revision>
  <dcterms:created xsi:type="dcterms:W3CDTF">2013-07-24T10:55:00Z</dcterms:created>
  <dcterms:modified xsi:type="dcterms:W3CDTF">2013-07-24T10:58:00Z</dcterms:modified>
</cp:coreProperties>
</file>