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C6F" w:rsidRDefault="00024025" w:rsidP="00CF3278">
      <w:pPr>
        <w:jc w:val="center"/>
        <w:rPr>
          <w:sz w:val="32"/>
          <w:szCs w:val="32"/>
          <w:lang w:eastAsia="zh-CN"/>
        </w:rPr>
      </w:pPr>
      <w:r>
        <w:rPr>
          <w:rFonts w:hint="eastAsia"/>
          <w:sz w:val="32"/>
          <w:szCs w:val="32"/>
          <w:lang w:eastAsia="zh-CN"/>
        </w:rPr>
        <w:t>理科</w:t>
      </w:r>
      <w:r w:rsidR="00CF3278" w:rsidRPr="00CF3278">
        <w:rPr>
          <w:rFonts w:hint="eastAsia"/>
          <w:sz w:val="32"/>
          <w:szCs w:val="32"/>
          <w:lang w:eastAsia="zh-CN"/>
        </w:rPr>
        <w:t>学習指導案</w:t>
      </w:r>
    </w:p>
    <w:p w:rsidR="008E4BEC" w:rsidRDefault="008E4BEC" w:rsidP="008E4BEC">
      <w:pPr>
        <w:wordWrap w:val="0"/>
        <w:jc w:val="right"/>
        <w:rPr>
          <w:szCs w:val="21"/>
          <w:lang w:eastAsia="zh-CN"/>
        </w:rPr>
      </w:pPr>
      <w:r>
        <w:rPr>
          <w:rFonts w:hint="eastAsia"/>
          <w:szCs w:val="21"/>
          <w:lang w:eastAsia="zh-CN"/>
        </w:rPr>
        <w:t>平成</w:t>
      </w:r>
      <w:r>
        <w:rPr>
          <w:rFonts w:hint="eastAsia"/>
          <w:szCs w:val="21"/>
          <w:lang w:eastAsia="zh-CN"/>
        </w:rPr>
        <w:t>25</w:t>
      </w:r>
      <w:r>
        <w:rPr>
          <w:rFonts w:hint="eastAsia"/>
          <w:szCs w:val="21"/>
          <w:lang w:eastAsia="zh-CN"/>
        </w:rPr>
        <w:t>年６月</w:t>
      </w:r>
      <w:r>
        <w:rPr>
          <w:rFonts w:hint="eastAsia"/>
          <w:szCs w:val="21"/>
          <w:lang w:eastAsia="zh-CN"/>
        </w:rPr>
        <w:t>30</w:t>
      </w:r>
      <w:r>
        <w:rPr>
          <w:rFonts w:hint="eastAsia"/>
          <w:szCs w:val="21"/>
          <w:lang w:eastAsia="zh-CN"/>
        </w:rPr>
        <w:t>日</w:t>
      </w:r>
      <w:r>
        <w:rPr>
          <w:rFonts w:hint="eastAsia"/>
          <w:szCs w:val="21"/>
          <w:lang w:eastAsia="zh-CN"/>
        </w:rPr>
        <w:t>(</w:t>
      </w:r>
      <w:r>
        <w:rPr>
          <w:rFonts w:hint="eastAsia"/>
          <w:szCs w:val="21"/>
          <w:lang w:eastAsia="zh-CN"/>
        </w:rPr>
        <w:t>日</w:t>
      </w:r>
      <w:r>
        <w:rPr>
          <w:rFonts w:hint="eastAsia"/>
          <w:szCs w:val="21"/>
          <w:lang w:eastAsia="zh-CN"/>
        </w:rPr>
        <w:t>)</w:t>
      </w:r>
      <w:r>
        <w:rPr>
          <w:rFonts w:hint="eastAsia"/>
          <w:szCs w:val="21"/>
          <w:lang w:eastAsia="zh-CN"/>
        </w:rPr>
        <w:t xml:space="preserve">　３校時</w:t>
      </w:r>
    </w:p>
    <w:p w:rsidR="00CF3278" w:rsidRDefault="008E4BEC" w:rsidP="00350151">
      <w:pPr>
        <w:jc w:val="right"/>
        <w:rPr>
          <w:szCs w:val="21"/>
          <w:lang w:eastAsia="zh-CN"/>
        </w:rPr>
      </w:pPr>
      <w:r>
        <w:rPr>
          <w:rFonts w:hint="eastAsia"/>
          <w:szCs w:val="21"/>
          <w:lang w:eastAsia="zh-CN"/>
        </w:rPr>
        <w:t>指導者　飴田恵理、鈴木陽介、村田大地、</w:t>
      </w:r>
      <w:r w:rsidR="00CF3278">
        <w:rPr>
          <w:rFonts w:hint="eastAsia"/>
          <w:szCs w:val="21"/>
          <w:lang w:eastAsia="zh-CN"/>
        </w:rPr>
        <w:t>松井淳</w:t>
      </w:r>
    </w:p>
    <w:p w:rsidR="00CF3278" w:rsidRPr="0058661C" w:rsidRDefault="00CF3278">
      <w:pPr>
        <w:rPr>
          <w:szCs w:val="21"/>
          <w:lang w:eastAsia="zh-CN"/>
        </w:rPr>
      </w:pPr>
      <w:r w:rsidRPr="0058661C">
        <w:rPr>
          <w:rFonts w:hint="eastAsia"/>
          <w:szCs w:val="21"/>
          <w:lang w:eastAsia="zh-CN"/>
        </w:rPr>
        <w:t>1</w:t>
      </w:r>
      <w:r w:rsidRPr="0058661C">
        <w:rPr>
          <w:rFonts w:hint="eastAsia"/>
          <w:szCs w:val="21"/>
          <w:lang w:eastAsia="zh-CN"/>
        </w:rPr>
        <w:t>．学年</w:t>
      </w:r>
    </w:p>
    <w:p w:rsidR="00CF3278" w:rsidRDefault="00A47531" w:rsidP="008E4BEC">
      <w:pPr>
        <w:ind w:firstLineChars="200" w:firstLine="420"/>
        <w:rPr>
          <w:szCs w:val="21"/>
          <w:lang w:eastAsia="zh-CN"/>
        </w:rPr>
      </w:pPr>
      <w:r w:rsidRPr="0058661C">
        <w:rPr>
          <w:rFonts w:hint="eastAsia"/>
          <w:szCs w:val="21"/>
          <w:lang w:eastAsia="zh-CN"/>
        </w:rPr>
        <w:t>中学</w:t>
      </w:r>
      <w:r w:rsidR="00CF3278" w:rsidRPr="0058661C">
        <w:rPr>
          <w:rFonts w:hint="eastAsia"/>
          <w:szCs w:val="21"/>
          <w:lang w:eastAsia="zh-CN"/>
        </w:rPr>
        <w:t>第</w:t>
      </w:r>
      <w:r w:rsidRPr="0058661C">
        <w:rPr>
          <w:rFonts w:hint="eastAsia"/>
          <w:szCs w:val="21"/>
          <w:lang w:eastAsia="zh-CN"/>
        </w:rPr>
        <w:t>1</w:t>
      </w:r>
      <w:r w:rsidR="00CF3278" w:rsidRPr="0058661C">
        <w:rPr>
          <w:rFonts w:hint="eastAsia"/>
          <w:szCs w:val="21"/>
          <w:lang w:eastAsia="zh-CN"/>
        </w:rPr>
        <w:t>学年</w:t>
      </w:r>
    </w:p>
    <w:p w:rsidR="00CF3278" w:rsidRPr="0058661C" w:rsidRDefault="00CF3278" w:rsidP="00627AD6">
      <w:pPr>
        <w:rPr>
          <w:szCs w:val="21"/>
          <w:lang w:eastAsia="zh-CN"/>
        </w:rPr>
      </w:pPr>
      <w:r w:rsidRPr="0058661C">
        <w:rPr>
          <w:rFonts w:hint="eastAsia"/>
          <w:szCs w:val="21"/>
          <w:lang w:eastAsia="zh-CN"/>
        </w:rPr>
        <w:t>2</w:t>
      </w:r>
      <w:r w:rsidRPr="0058661C">
        <w:rPr>
          <w:rFonts w:hint="eastAsia"/>
          <w:szCs w:val="21"/>
          <w:lang w:eastAsia="zh-CN"/>
        </w:rPr>
        <w:t>．使用教科書</w:t>
      </w:r>
    </w:p>
    <w:p w:rsidR="00CF3278" w:rsidRDefault="0058661C" w:rsidP="008E4BEC">
      <w:pPr>
        <w:ind w:firstLineChars="200" w:firstLine="420"/>
        <w:rPr>
          <w:szCs w:val="21"/>
        </w:rPr>
      </w:pPr>
      <w:r>
        <w:rPr>
          <w:rFonts w:hint="eastAsia"/>
          <w:szCs w:val="21"/>
        </w:rPr>
        <w:t>新しい科学</w:t>
      </w:r>
      <w:r>
        <w:rPr>
          <w:rFonts w:hint="eastAsia"/>
          <w:szCs w:val="21"/>
        </w:rPr>
        <w:t>1</w:t>
      </w:r>
      <w:r w:rsidR="008E4BEC">
        <w:rPr>
          <w:rFonts w:hint="eastAsia"/>
          <w:szCs w:val="21"/>
        </w:rPr>
        <w:t>年</w:t>
      </w:r>
      <w:r>
        <w:rPr>
          <w:rFonts w:hint="eastAsia"/>
          <w:szCs w:val="21"/>
        </w:rPr>
        <w:t xml:space="preserve">　（東京書籍）</w:t>
      </w:r>
    </w:p>
    <w:p w:rsidR="00CF3278" w:rsidRDefault="00CF3278">
      <w:pPr>
        <w:rPr>
          <w:szCs w:val="21"/>
        </w:rPr>
      </w:pPr>
      <w:r>
        <w:rPr>
          <w:rFonts w:hint="eastAsia"/>
          <w:szCs w:val="21"/>
        </w:rPr>
        <w:t>3</w:t>
      </w:r>
      <w:r>
        <w:rPr>
          <w:rFonts w:hint="eastAsia"/>
          <w:szCs w:val="21"/>
        </w:rPr>
        <w:t>．単元名</w:t>
      </w:r>
    </w:p>
    <w:p w:rsidR="0058661C" w:rsidRDefault="008E4BEC" w:rsidP="008E4BEC">
      <w:pPr>
        <w:ind w:firstLineChars="200" w:firstLine="420"/>
        <w:rPr>
          <w:szCs w:val="21"/>
        </w:rPr>
      </w:pPr>
      <w:r>
        <w:rPr>
          <w:rFonts w:hint="eastAsia"/>
          <w:szCs w:val="21"/>
        </w:rPr>
        <w:t>３</w:t>
      </w:r>
      <w:r>
        <w:rPr>
          <w:rFonts w:hint="eastAsia"/>
          <w:szCs w:val="21"/>
        </w:rPr>
        <w:t xml:space="preserve"> </w:t>
      </w:r>
      <w:r w:rsidR="0058661C">
        <w:rPr>
          <w:rFonts w:hint="eastAsia"/>
          <w:szCs w:val="21"/>
        </w:rPr>
        <w:t xml:space="preserve">身のまわりの現象　</w:t>
      </w:r>
      <w:r w:rsidR="0058661C">
        <w:rPr>
          <w:rFonts w:hint="eastAsia"/>
          <w:szCs w:val="21"/>
        </w:rPr>
        <w:t>1</w:t>
      </w:r>
      <w:r>
        <w:rPr>
          <w:rFonts w:hint="eastAsia"/>
          <w:szCs w:val="21"/>
        </w:rPr>
        <w:t>章　光の世界</w:t>
      </w:r>
    </w:p>
    <w:p w:rsidR="008E4BEC" w:rsidRPr="008E4BEC" w:rsidRDefault="00922A3D" w:rsidP="008E4BEC">
      <w:pPr>
        <w:rPr>
          <w:szCs w:val="21"/>
        </w:rPr>
      </w:pPr>
      <w:r>
        <w:rPr>
          <w:rFonts w:hint="eastAsia"/>
          <w:szCs w:val="21"/>
        </w:rPr>
        <w:t>4</w:t>
      </w:r>
      <w:r w:rsidR="008E4BEC" w:rsidRPr="008E4BEC">
        <w:rPr>
          <w:rFonts w:hint="eastAsia"/>
          <w:szCs w:val="21"/>
        </w:rPr>
        <w:t>．目標</w:t>
      </w:r>
    </w:p>
    <w:p w:rsidR="008E4BEC" w:rsidRPr="008E4BEC" w:rsidRDefault="008E4BEC" w:rsidP="008E4BEC">
      <w:pPr>
        <w:ind w:left="630" w:hangingChars="300" w:hanging="630"/>
        <w:rPr>
          <w:szCs w:val="21"/>
        </w:rPr>
      </w:pPr>
      <w:r w:rsidRPr="008E4BEC">
        <w:rPr>
          <w:rFonts w:hint="eastAsia"/>
          <w:szCs w:val="21"/>
        </w:rPr>
        <w:t>（１）光の反射・屈折や凸レンズのはたらきを調べる観察・実験などを通して、光についての事象に</w:t>
      </w:r>
      <w:r>
        <w:rPr>
          <w:rFonts w:hint="eastAsia"/>
          <w:szCs w:val="21"/>
        </w:rPr>
        <w:t xml:space="preserve">関心をもち、それらの事象を日常生活と関連づけて考察しようとする。　　　</w:t>
      </w:r>
      <w:r w:rsidRPr="008E4BEC">
        <w:rPr>
          <w:rFonts w:hint="eastAsia"/>
          <w:szCs w:val="21"/>
        </w:rPr>
        <w:t>（自然事象についての関心・意欲・態度）</w:t>
      </w:r>
    </w:p>
    <w:p w:rsidR="008E4BEC" w:rsidRPr="008E4BEC" w:rsidRDefault="008E4BEC" w:rsidP="008E4BEC">
      <w:pPr>
        <w:ind w:left="630" w:hangingChars="300" w:hanging="630"/>
        <w:rPr>
          <w:szCs w:val="21"/>
        </w:rPr>
      </w:pPr>
      <w:r w:rsidRPr="008E4BEC">
        <w:rPr>
          <w:rFonts w:hint="eastAsia"/>
          <w:szCs w:val="21"/>
        </w:rPr>
        <w:t>（２）光の反射・屈折や凸レンズのはたらきを調べる方法を考え、観察・実験などを行い、規則性を</w:t>
      </w:r>
      <w:r>
        <w:rPr>
          <w:rFonts w:hint="eastAsia"/>
          <w:szCs w:val="21"/>
        </w:rPr>
        <w:t>見つけ</w:t>
      </w:r>
      <w:r w:rsidRPr="008E4BEC">
        <w:rPr>
          <w:rFonts w:hint="eastAsia"/>
          <w:szCs w:val="21"/>
        </w:rPr>
        <w:t>出すことができる。</w:t>
      </w:r>
      <w:r>
        <w:rPr>
          <w:rFonts w:hint="eastAsia"/>
          <w:szCs w:val="21"/>
        </w:rPr>
        <w:t xml:space="preserve">　　　　　　　　　　　　　　　　　　　　　　　　　　　　　</w:t>
      </w:r>
      <w:r w:rsidRPr="008E4BEC">
        <w:rPr>
          <w:rFonts w:hint="eastAsia"/>
          <w:szCs w:val="21"/>
        </w:rPr>
        <w:t>（科学的な思考・表現）</w:t>
      </w:r>
    </w:p>
    <w:p w:rsidR="008E4BEC" w:rsidRPr="008E4BEC" w:rsidRDefault="008E4BEC" w:rsidP="008E4BEC">
      <w:pPr>
        <w:ind w:left="630" w:hangingChars="300" w:hanging="630"/>
        <w:rPr>
          <w:szCs w:val="21"/>
        </w:rPr>
      </w:pPr>
      <w:r w:rsidRPr="008E4BEC">
        <w:rPr>
          <w:rFonts w:hint="eastAsia"/>
          <w:szCs w:val="21"/>
        </w:rPr>
        <w:t>（３）光の反射・屈折や凸レンズのはたらきを調べる実験・観察を通して、基本操作を習得するとともに記録のしかたなどを身につけ、報告書を作成し、発表できる。</w:t>
      </w:r>
      <w:r>
        <w:rPr>
          <w:rFonts w:hint="eastAsia"/>
          <w:szCs w:val="21"/>
        </w:rPr>
        <w:t xml:space="preserve">　　　　　　　　　　　　</w:t>
      </w:r>
      <w:r w:rsidRPr="008E4BEC">
        <w:rPr>
          <w:rFonts w:hint="eastAsia"/>
          <w:szCs w:val="21"/>
        </w:rPr>
        <w:t>（観察・実験の技能）</w:t>
      </w:r>
    </w:p>
    <w:p w:rsidR="001B1C70" w:rsidRDefault="008E4BEC" w:rsidP="00627AD6">
      <w:pPr>
        <w:ind w:left="630" w:hangingChars="300" w:hanging="630"/>
        <w:rPr>
          <w:szCs w:val="21"/>
        </w:rPr>
      </w:pPr>
      <w:r w:rsidRPr="008E4BEC">
        <w:rPr>
          <w:rFonts w:hint="eastAsia"/>
          <w:szCs w:val="21"/>
        </w:rPr>
        <w:t>（４）観察や実験などを通して、光の反射・屈折や凸レンズのはたらきなどの基本的な概念や原理・法則を理解し、知識を身につける。</w:t>
      </w:r>
      <w:r w:rsidR="00627AD6">
        <w:rPr>
          <w:rFonts w:hint="eastAsia"/>
          <w:szCs w:val="21"/>
        </w:rPr>
        <w:t xml:space="preserve">　　　　　　　　　　　　　　　　　　　　</w:t>
      </w:r>
      <w:r w:rsidRPr="008E4BEC">
        <w:rPr>
          <w:rFonts w:hint="eastAsia"/>
          <w:szCs w:val="21"/>
        </w:rPr>
        <w:t>（自然事象についての知識・理解）</w:t>
      </w:r>
    </w:p>
    <w:p w:rsidR="00CF3278" w:rsidRDefault="00922A3D">
      <w:pPr>
        <w:rPr>
          <w:szCs w:val="21"/>
        </w:rPr>
      </w:pPr>
      <w:r>
        <w:rPr>
          <w:rFonts w:hint="eastAsia"/>
          <w:szCs w:val="21"/>
        </w:rPr>
        <w:t>5</w:t>
      </w:r>
      <w:r w:rsidR="00CF3278">
        <w:rPr>
          <w:rFonts w:hint="eastAsia"/>
          <w:szCs w:val="21"/>
        </w:rPr>
        <w:t>．教材観</w:t>
      </w:r>
    </w:p>
    <w:p w:rsidR="00627AD6" w:rsidRPr="00627AD6" w:rsidRDefault="00627AD6" w:rsidP="00627AD6">
      <w:pPr>
        <w:ind w:leftChars="200" w:left="420" w:firstLineChars="100" w:firstLine="210"/>
        <w:rPr>
          <w:szCs w:val="21"/>
        </w:rPr>
      </w:pPr>
      <w:r>
        <w:rPr>
          <w:rFonts w:hint="eastAsia"/>
          <w:szCs w:val="21"/>
        </w:rPr>
        <w:t>私達の日常生活において、</w:t>
      </w:r>
      <w:r w:rsidRPr="00627AD6">
        <w:rPr>
          <w:rFonts w:hint="eastAsia"/>
          <w:szCs w:val="21"/>
        </w:rPr>
        <w:t>光を活用している事例は数知れない。最近では、光ファイバーを媒体とした通信方法も急速</w:t>
      </w:r>
      <w:r>
        <w:rPr>
          <w:rFonts w:hint="eastAsia"/>
          <w:szCs w:val="21"/>
        </w:rPr>
        <w:t>に普及しており、ますます光に関する</w:t>
      </w:r>
      <w:r w:rsidRPr="00627AD6">
        <w:rPr>
          <w:rFonts w:hint="eastAsia"/>
          <w:szCs w:val="21"/>
        </w:rPr>
        <w:t>深い理解が求められている。</w:t>
      </w:r>
    </w:p>
    <w:p w:rsidR="00627AD6" w:rsidRDefault="00627AD6" w:rsidP="00627AD6">
      <w:pPr>
        <w:ind w:leftChars="200" w:left="420" w:firstLineChars="100" w:firstLine="210"/>
        <w:rPr>
          <w:szCs w:val="21"/>
        </w:rPr>
      </w:pPr>
      <w:r w:rsidRPr="00627AD6">
        <w:rPr>
          <w:rFonts w:hint="eastAsia"/>
          <w:szCs w:val="21"/>
        </w:rPr>
        <w:t>本単元は中学校理科において最初の物理領域の学</w:t>
      </w:r>
      <w:r>
        <w:rPr>
          <w:rFonts w:hint="eastAsia"/>
          <w:szCs w:val="21"/>
        </w:rPr>
        <w:t>習であり、物理を学ぶ意欲付けを図る上で重要な位置を占める</w:t>
      </w:r>
      <w:r w:rsidRPr="00627AD6">
        <w:rPr>
          <w:rFonts w:hint="eastAsia"/>
          <w:szCs w:val="21"/>
        </w:rPr>
        <w:t>。その意味でも、本単元で扱う光は、さまざまな物理現象の中でも日常生活と関連付けることが容易であり、興味・関心を持たせやすい。小学校でも生徒は、光に当たると暖かくなること、光はまっすぐに進むことを学習している。また、生徒達の多くは、光を鏡に反射させたり、レンズで光を集めて紙をこがすなど、遊びの中で光の性質や原理に触れる体験をしている。光は感覚を通してとらえやすく、身近な現象と関連付けた観察・実験を通して、自然に直接ふれる楽しさやおもしろさを体験するとともに、自分なりの予想を持ち科学的に探求していく能力の育成を図るのにもふさわしいと考えられる。</w:t>
      </w:r>
    </w:p>
    <w:p w:rsidR="00273A76" w:rsidRDefault="00627AD6" w:rsidP="00273A76">
      <w:pPr>
        <w:rPr>
          <w:szCs w:val="21"/>
        </w:rPr>
      </w:pPr>
      <w:r>
        <w:rPr>
          <w:rFonts w:hint="eastAsia"/>
          <w:szCs w:val="21"/>
        </w:rPr>
        <w:t xml:space="preserve">6. </w:t>
      </w:r>
      <w:r>
        <w:rPr>
          <w:rFonts w:hint="eastAsia"/>
          <w:szCs w:val="21"/>
        </w:rPr>
        <w:t>生徒観</w:t>
      </w:r>
    </w:p>
    <w:p w:rsidR="00CF3278" w:rsidRDefault="00627AD6" w:rsidP="00273A76">
      <w:pPr>
        <w:rPr>
          <w:szCs w:val="21"/>
        </w:rPr>
      </w:pPr>
      <w:r>
        <w:rPr>
          <w:rFonts w:hint="eastAsia"/>
          <w:szCs w:val="21"/>
        </w:rPr>
        <w:t xml:space="preserve">　　模擬授業のため、省略。</w:t>
      </w:r>
    </w:p>
    <w:p w:rsidR="00273A76" w:rsidRDefault="00350151" w:rsidP="00273A76">
      <w:pPr>
        <w:rPr>
          <w:szCs w:val="21"/>
        </w:rPr>
      </w:pPr>
      <w:r>
        <w:rPr>
          <w:rFonts w:hint="eastAsia"/>
          <w:szCs w:val="21"/>
        </w:rPr>
        <w:t>7</w:t>
      </w:r>
      <w:r w:rsidR="00273A76">
        <w:rPr>
          <w:rFonts w:hint="eastAsia"/>
          <w:szCs w:val="21"/>
        </w:rPr>
        <w:t>．指導観</w:t>
      </w:r>
    </w:p>
    <w:p w:rsidR="00627AD6" w:rsidRPr="00627AD6" w:rsidRDefault="00627AD6" w:rsidP="00350151">
      <w:pPr>
        <w:ind w:leftChars="200" w:left="420" w:firstLineChars="100" w:firstLine="210"/>
        <w:rPr>
          <w:szCs w:val="21"/>
        </w:rPr>
      </w:pPr>
      <w:r w:rsidRPr="00627AD6">
        <w:rPr>
          <w:rFonts w:hint="eastAsia"/>
          <w:szCs w:val="21"/>
        </w:rPr>
        <w:t>指導にあたっては、単元を通して、まず日常生活とのかかわりが深く五感で直接体験が可能な現象を観察・実</w:t>
      </w:r>
      <w:r w:rsidR="00350151">
        <w:rPr>
          <w:rFonts w:hint="eastAsia"/>
          <w:szCs w:val="21"/>
        </w:rPr>
        <w:t>験でとりあげ、生徒達の興味を喚起していく。そのために、虫眼鏡</w:t>
      </w:r>
      <w:r w:rsidRPr="00627AD6">
        <w:rPr>
          <w:rFonts w:hint="eastAsia"/>
          <w:szCs w:val="21"/>
        </w:rPr>
        <w:t>を用いるなど現象を実感しやすい教材・教具を使い具体的にイメージしやすい工夫をしていきたい。そして、それらの現象について生徒自身が疑問を持ち、自ら進んで探究的な活動を行い、結果を考察し、光の性質や規則性を発見したり</w:t>
      </w:r>
      <w:r w:rsidR="00350151">
        <w:rPr>
          <w:rFonts w:hint="eastAsia"/>
          <w:szCs w:val="21"/>
        </w:rPr>
        <w:t>、</w:t>
      </w:r>
      <w:r w:rsidRPr="00627AD6">
        <w:rPr>
          <w:rFonts w:hint="eastAsia"/>
          <w:szCs w:val="21"/>
        </w:rPr>
        <w:t>課題を解決する流れを意識した授業を心がけたい。</w:t>
      </w:r>
    </w:p>
    <w:p w:rsidR="00627AD6" w:rsidRPr="00627AD6" w:rsidRDefault="00627AD6" w:rsidP="00350151">
      <w:pPr>
        <w:ind w:leftChars="200" w:left="420" w:firstLineChars="100" w:firstLine="210"/>
        <w:rPr>
          <w:szCs w:val="21"/>
        </w:rPr>
      </w:pPr>
      <w:r w:rsidRPr="00627AD6">
        <w:rPr>
          <w:rFonts w:hint="eastAsia"/>
          <w:szCs w:val="21"/>
        </w:rPr>
        <w:t>探究の過程におい</w:t>
      </w:r>
      <w:r w:rsidR="00350151">
        <w:rPr>
          <w:rFonts w:hint="eastAsia"/>
          <w:szCs w:val="21"/>
        </w:rPr>
        <w:t>ては、基礎的な観察・実験の技能の習得に加えて、太陽光を虫眼鏡でみない</w:t>
      </w:r>
      <w:r w:rsidRPr="00627AD6">
        <w:rPr>
          <w:rFonts w:hint="eastAsia"/>
          <w:szCs w:val="21"/>
        </w:rPr>
        <w:t>等の安全上配慮を要する器具の扱い方についても注意事項を徹底させ、事故防止に努める意識を植え付けていきたい。</w:t>
      </w:r>
    </w:p>
    <w:p w:rsidR="006F0823" w:rsidRDefault="00350151" w:rsidP="00350151">
      <w:pPr>
        <w:ind w:leftChars="200" w:left="420"/>
        <w:rPr>
          <w:szCs w:val="21"/>
        </w:rPr>
      </w:pPr>
      <w:r>
        <w:rPr>
          <w:rFonts w:hint="eastAsia"/>
          <w:szCs w:val="21"/>
        </w:rPr>
        <w:t>結果を考察する場面では、光の道筋</w:t>
      </w:r>
      <w:r w:rsidR="00627AD6" w:rsidRPr="00627AD6">
        <w:rPr>
          <w:rFonts w:hint="eastAsia"/>
          <w:szCs w:val="21"/>
        </w:rPr>
        <w:t>を作図するなどの科学的な技能を</w:t>
      </w:r>
      <w:r>
        <w:rPr>
          <w:rFonts w:hint="eastAsia"/>
          <w:szCs w:val="21"/>
        </w:rPr>
        <w:t>習得させ、光の特性について自分の考えを積極的に表現させていく。</w:t>
      </w:r>
      <w:r w:rsidR="00627AD6" w:rsidRPr="00627AD6">
        <w:rPr>
          <w:rFonts w:hint="eastAsia"/>
          <w:szCs w:val="21"/>
        </w:rPr>
        <w:t>さらに、光に関する基本的な概念や原理・法則が、日常生</w:t>
      </w:r>
      <w:r>
        <w:rPr>
          <w:rFonts w:hint="eastAsia"/>
          <w:szCs w:val="21"/>
        </w:rPr>
        <w:t>活に活用されている事例などを提示し、学習内容の一般化を図りたい。</w:t>
      </w:r>
    </w:p>
    <w:p w:rsidR="00350151" w:rsidRPr="006D0E7F" w:rsidRDefault="00350151" w:rsidP="006D0E7F">
      <w:pPr>
        <w:rPr>
          <w:szCs w:val="21"/>
        </w:rPr>
      </w:pPr>
      <w:r>
        <w:rPr>
          <w:rFonts w:hint="eastAsia"/>
          <w:szCs w:val="21"/>
        </w:rPr>
        <w:lastRenderedPageBreak/>
        <w:t xml:space="preserve">8. </w:t>
      </w:r>
      <w:r>
        <w:rPr>
          <w:rFonts w:hint="eastAsia"/>
          <w:szCs w:val="21"/>
        </w:rPr>
        <w:t>指導計画</w:t>
      </w:r>
    </w:p>
    <w:p w:rsidR="00350151" w:rsidRDefault="007B1C2E" w:rsidP="00273A76">
      <w:pPr>
        <w:rPr>
          <w:szCs w:val="21"/>
        </w:rPr>
      </w:pPr>
      <w:r>
        <w:rPr>
          <w:rFonts w:hint="eastAsia"/>
          <w:szCs w:val="21"/>
        </w:rPr>
        <w:t xml:space="preserve"> </w:t>
      </w:r>
      <w:r w:rsidR="006D0E7F">
        <w:rPr>
          <w:rFonts w:hint="eastAsia"/>
          <w:szCs w:val="21"/>
        </w:rPr>
        <w:t xml:space="preserve">  </w:t>
      </w:r>
      <w:r>
        <w:rPr>
          <w:rFonts w:hint="eastAsia"/>
          <w:szCs w:val="21"/>
        </w:rPr>
        <w:t>単元の指導計画　全７時間</w:t>
      </w:r>
    </w:p>
    <w:p w:rsidR="007B1C2E" w:rsidRDefault="007B1C2E" w:rsidP="00273A76">
      <w:pPr>
        <w:rPr>
          <w:szCs w:val="21"/>
        </w:rPr>
      </w:pPr>
      <w:r>
        <w:rPr>
          <w:rFonts w:hint="eastAsia"/>
          <w:szCs w:val="21"/>
        </w:rPr>
        <w:t xml:space="preserve">　　１　ものが見えるのはどうしてか。</w:t>
      </w:r>
    </w:p>
    <w:p w:rsidR="007B1C2E" w:rsidRDefault="007B1C2E" w:rsidP="00273A76">
      <w:pPr>
        <w:rPr>
          <w:szCs w:val="21"/>
        </w:rPr>
      </w:pPr>
      <w:r>
        <w:rPr>
          <w:rFonts w:hint="eastAsia"/>
          <w:szCs w:val="21"/>
        </w:rPr>
        <w:t xml:space="preserve">　　２　</w:t>
      </w:r>
      <w:r w:rsidRPr="007B1C2E">
        <w:rPr>
          <w:rFonts w:hint="eastAsia"/>
          <w:szCs w:val="21"/>
        </w:rPr>
        <w:t>光は鏡に当たるとどのように反射するか。</w:t>
      </w:r>
    </w:p>
    <w:p w:rsidR="007B1C2E" w:rsidRDefault="007B1C2E" w:rsidP="00273A76">
      <w:pPr>
        <w:rPr>
          <w:szCs w:val="21"/>
        </w:rPr>
      </w:pPr>
      <w:r>
        <w:rPr>
          <w:rFonts w:hint="eastAsia"/>
          <w:szCs w:val="21"/>
        </w:rPr>
        <w:t xml:space="preserve">　　３　同上</w:t>
      </w:r>
    </w:p>
    <w:p w:rsidR="007B1C2E" w:rsidRDefault="007B1C2E" w:rsidP="00273A76">
      <w:pPr>
        <w:rPr>
          <w:szCs w:val="21"/>
        </w:rPr>
      </w:pPr>
      <w:r>
        <w:rPr>
          <w:rFonts w:hint="eastAsia"/>
          <w:szCs w:val="21"/>
        </w:rPr>
        <w:t xml:space="preserve">　　４　</w:t>
      </w:r>
      <w:r w:rsidRPr="007B1C2E">
        <w:rPr>
          <w:rFonts w:hint="eastAsia"/>
          <w:szCs w:val="21"/>
        </w:rPr>
        <w:t>光は水面に当たると、どのように進むのか。</w:t>
      </w:r>
    </w:p>
    <w:p w:rsidR="007B1C2E" w:rsidRDefault="007B1C2E" w:rsidP="00273A76">
      <w:pPr>
        <w:rPr>
          <w:szCs w:val="21"/>
        </w:rPr>
      </w:pPr>
      <w:r>
        <w:rPr>
          <w:rFonts w:hint="eastAsia"/>
          <w:szCs w:val="21"/>
        </w:rPr>
        <w:t xml:space="preserve">　　５　同上</w:t>
      </w:r>
    </w:p>
    <w:p w:rsidR="007B1C2E" w:rsidRDefault="007B1C2E" w:rsidP="00273A76">
      <w:pPr>
        <w:rPr>
          <w:szCs w:val="21"/>
        </w:rPr>
      </w:pPr>
      <w:r>
        <w:rPr>
          <w:rFonts w:hint="eastAsia"/>
          <w:szCs w:val="21"/>
        </w:rPr>
        <w:t xml:space="preserve">　　６　</w:t>
      </w:r>
      <w:r w:rsidRPr="007B1C2E">
        <w:rPr>
          <w:rFonts w:hint="eastAsia"/>
          <w:szCs w:val="21"/>
        </w:rPr>
        <w:t>虫眼鏡に凸レンズを使うのはなぜか。</w:t>
      </w:r>
      <w:r>
        <w:rPr>
          <w:rFonts w:hint="eastAsia"/>
          <w:szCs w:val="21"/>
        </w:rPr>
        <w:t>←本時</w:t>
      </w:r>
    </w:p>
    <w:p w:rsidR="007B1C2E" w:rsidRDefault="007B1C2E" w:rsidP="00273A76">
      <w:pPr>
        <w:rPr>
          <w:szCs w:val="21"/>
        </w:rPr>
      </w:pPr>
      <w:r>
        <w:rPr>
          <w:rFonts w:hint="eastAsia"/>
          <w:szCs w:val="21"/>
        </w:rPr>
        <w:t xml:space="preserve">　　７　同上</w:t>
      </w:r>
    </w:p>
    <w:p w:rsidR="006F0823" w:rsidRDefault="00FB58B2" w:rsidP="00273A76">
      <w:pPr>
        <w:rPr>
          <w:szCs w:val="21"/>
        </w:rPr>
      </w:pPr>
      <w:r>
        <w:rPr>
          <w:rFonts w:hint="eastAsia"/>
          <w:szCs w:val="21"/>
        </w:rPr>
        <w:t>9</w:t>
      </w:r>
      <w:r w:rsidR="00C6487D">
        <w:rPr>
          <w:rFonts w:hint="eastAsia"/>
          <w:szCs w:val="21"/>
        </w:rPr>
        <w:t>．</w:t>
      </w:r>
      <w:r w:rsidR="006F0823">
        <w:rPr>
          <w:rFonts w:hint="eastAsia"/>
          <w:szCs w:val="21"/>
        </w:rPr>
        <w:t>本時の目標</w:t>
      </w:r>
    </w:p>
    <w:p w:rsidR="006F0823" w:rsidRDefault="0058661C" w:rsidP="006D0E7F">
      <w:pPr>
        <w:ind w:firstLineChars="100" w:firstLine="210"/>
        <w:rPr>
          <w:szCs w:val="21"/>
        </w:rPr>
      </w:pPr>
      <w:r>
        <w:rPr>
          <w:rFonts w:hint="eastAsia"/>
          <w:szCs w:val="21"/>
        </w:rPr>
        <w:t>(1)</w:t>
      </w:r>
      <w:r w:rsidR="00C6487D">
        <w:rPr>
          <w:rFonts w:hint="eastAsia"/>
          <w:szCs w:val="21"/>
        </w:rPr>
        <w:t>凸レンズによって光がどのように進み、どのような像がみられるのか理解する。</w:t>
      </w:r>
    </w:p>
    <w:p w:rsidR="001626CC" w:rsidRDefault="00C6487D" w:rsidP="006D0E7F">
      <w:pPr>
        <w:ind w:firstLineChars="100" w:firstLine="210"/>
        <w:rPr>
          <w:szCs w:val="21"/>
        </w:rPr>
      </w:pPr>
      <w:r>
        <w:rPr>
          <w:rFonts w:hint="eastAsia"/>
          <w:szCs w:val="21"/>
        </w:rPr>
        <w:t>(2)</w:t>
      </w:r>
      <w:r>
        <w:rPr>
          <w:rFonts w:hint="eastAsia"/>
          <w:szCs w:val="21"/>
        </w:rPr>
        <w:t>凸レンズのはたらきを利用した例としてカメラを用い、その仕組みが考察できる。</w:t>
      </w:r>
    </w:p>
    <w:p w:rsidR="006D0E7F" w:rsidRPr="006D0E7F" w:rsidRDefault="006D0E7F" w:rsidP="006D0E7F">
      <w:pPr>
        <w:rPr>
          <w:szCs w:val="21"/>
        </w:rPr>
      </w:pPr>
      <w:r>
        <w:rPr>
          <w:rFonts w:hint="eastAsia"/>
          <w:szCs w:val="21"/>
        </w:rPr>
        <w:t xml:space="preserve">10. </w:t>
      </w:r>
      <w:r>
        <w:rPr>
          <w:rFonts w:hint="eastAsia"/>
          <w:szCs w:val="21"/>
        </w:rPr>
        <w:t>本時の評価</w:t>
      </w:r>
    </w:p>
    <w:p w:rsidR="006D0E7F" w:rsidRPr="006D0E7F" w:rsidRDefault="006D0E7F" w:rsidP="006D0E7F">
      <w:pPr>
        <w:ind w:firstLineChars="200" w:firstLine="420"/>
        <w:rPr>
          <w:szCs w:val="21"/>
        </w:rPr>
      </w:pPr>
      <w:r w:rsidRPr="006D0E7F">
        <w:rPr>
          <w:rFonts w:hint="eastAsia"/>
          <w:szCs w:val="21"/>
        </w:rPr>
        <w:t>・実験に興味を持ち、意欲的に取り組んでいたか</w:t>
      </w:r>
    </w:p>
    <w:p w:rsidR="006D0E7F" w:rsidRPr="006D0E7F" w:rsidRDefault="006D0E7F" w:rsidP="006D0E7F">
      <w:pPr>
        <w:ind w:firstLineChars="200" w:firstLine="420"/>
        <w:rPr>
          <w:szCs w:val="21"/>
        </w:rPr>
      </w:pPr>
      <w:r w:rsidRPr="006D0E7F">
        <w:rPr>
          <w:rFonts w:hint="eastAsia"/>
          <w:szCs w:val="21"/>
        </w:rPr>
        <w:t>・凸レンズを通る光の進み方を理解できたか</w:t>
      </w:r>
    </w:p>
    <w:p w:rsidR="00090236" w:rsidRDefault="006D0E7F" w:rsidP="00273A76">
      <w:pPr>
        <w:rPr>
          <w:szCs w:val="21"/>
        </w:rPr>
      </w:pPr>
      <w:r>
        <w:rPr>
          <w:rFonts w:hint="eastAsia"/>
          <w:szCs w:val="21"/>
        </w:rPr>
        <w:t>11</w:t>
      </w:r>
      <w:r w:rsidR="00090236">
        <w:rPr>
          <w:rFonts w:hint="eastAsia"/>
          <w:szCs w:val="21"/>
        </w:rPr>
        <w:t>．授業計画</w:t>
      </w:r>
    </w:p>
    <w:tbl>
      <w:tblPr>
        <w:tblStyle w:val="a7"/>
        <w:tblW w:w="10881" w:type="dxa"/>
        <w:tblLook w:val="04A0" w:firstRow="1" w:lastRow="0" w:firstColumn="1" w:lastColumn="0" w:noHBand="0" w:noVBand="1"/>
      </w:tblPr>
      <w:tblGrid>
        <w:gridCol w:w="675"/>
        <w:gridCol w:w="2127"/>
        <w:gridCol w:w="3969"/>
        <w:gridCol w:w="2693"/>
        <w:gridCol w:w="1417"/>
      </w:tblGrid>
      <w:tr w:rsidR="00831297" w:rsidTr="00FB58B2">
        <w:tc>
          <w:tcPr>
            <w:tcW w:w="675" w:type="dxa"/>
            <w:tcBorders>
              <w:bottom w:val="single" w:sz="4" w:space="0" w:color="auto"/>
            </w:tcBorders>
          </w:tcPr>
          <w:p w:rsidR="00831297" w:rsidRPr="001670A2" w:rsidRDefault="00922A3D" w:rsidP="001670A2">
            <w:pPr>
              <w:spacing w:line="80" w:lineRule="atLeast"/>
              <w:jc w:val="center"/>
              <w:rPr>
                <w:szCs w:val="21"/>
              </w:rPr>
            </w:pPr>
            <w:r w:rsidRPr="001670A2">
              <w:rPr>
                <w:rFonts w:hint="eastAsia"/>
                <w:szCs w:val="21"/>
              </w:rPr>
              <w:t>段階</w:t>
            </w:r>
          </w:p>
        </w:tc>
        <w:tc>
          <w:tcPr>
            <w:tcW w:w="2127" w:type="dxa"/>
          </w:tcPr>
          <w:p w:rsidR="00831297" w:rsidRPr="001626CC" w:rsidRDefault="00831297" w:rsidP="002E3D61">
            <w:pPr>
              <w:jc w:val="center"/>
              <w:rPr>
                <w:szCs w:val="21"/>
              </w:rPr>
            </w:pPr>
            <w:r w:rsidRPr="001626CC">
              <w:rPr>
                <w:rFonts w:hint="eastAsia"/>
                <w:szCs w:val="21"/>
              </w:rPr>
              <w:t>学習内容</w:t>
            </w:r>
          </w:p>
        </w:tc>
        <w:tc>
          <w:tcPr>
            <w:tcW w:w="3969" w:type="dxa"/>
          </w:tcPr>
          <w:p w:rsidR="00831297" w:rsidRPr="001626CC" w:rsidRDefault="00CA5E76" w:rsidP="002E3D61">
            <w:pPr>
              <w:jc w:val="center"/>
              <w:rPr>
                <w:szCs w:val="21"/>
              </w:rPr>
            </w:pPr>
            <w:r>
              <w:rPr>
                <w:rFonts w:hint="eastAsia"/>
                <w:szCs w:val="21"/>
              </w:rPr>
              <w:t>教師の支援</w:t>
            </w:r>
          </w:p>
        </w:tc>
        <w:tc>
          <w:tcPr>
            <w:tcW w:w="2693" w:type="dxa"/>
          </w:tcPr>
          <w:p w:rsidR="00831297" w:rsidRPr="00831297" w:rsidRDefault="00831297" w:rsidP="00CA5E76">
            <w:pPr>
              <w:jc w:val="center"/>
              <w:rPr>
                <w:szCs w:val="21"/>
              </w:rPr>
            </w:pPr>
            <w:r>
              <w:rPr>
                <w:rFonts w:hint="eastAsia"/>
                <w:szCs w:val="21"/>
              </w:rPr>
              <w:t>生徒の</w:t>
            </w:r>
            <w:r w:rsidR="00CA5E76">
              <w:rPr>
                <w:rFonts w:hint="eastAsia"/>
                <w:szCs w:val="21"/>
              </w:rPr>
              <w:t>学習</w:t>
            </w:r>
            <w:r>
              <w:rPr>
                <w:rFonts w:hint="eastAsia"/>
                <w:szCs w:val="21"/>
              </w:rPr>
              <w:t>活動</w:t>
            </w:r>
          </w:p>
        </w:tc>
        <w:tc>
          <w:tcPr>
            <w:tcW w:w="1417" w:type="dxa"/>
          </w:tcPr>
          <w:p w:rsidR="00831297" w:rsidRPr="00831297" w:rsidRDefault="00831297" w:rsidP="002E3D61">
            <w:pPr>
              <w:jc w:val="center"/>
              <w:rPr>
                <w:szCs w:val="21"/>
              </w:rPr>
            </w:pPr>
            <w:r>
              <w:rPr>
                <w:rFonts w:hint="eastAsia"/>
                <w:szCs w:val="21"/>
              </w:rPr>
              <w:t>留意点</w:t>
            </w:r>
          </w:p>
        </w:tc>
      </w:tr>
      <w:tr w:rsidR="00831297" w:rsidTr="00FB58B2">
        <w:trPr>
          <w:trHeight w:val="1248"/>
        </w:trPr>
        <w:tc>
          <w:tcPr>
            <w:tcW w:w="675" w:type="dxa"/>
            <w:tcBorders>
              <w:bottom w:val="single" w:sz="4" w:space="0" w:color="auto"/>
            </w:tcBorders>
          </w:tcPr>
          <w:p w:rsidR="00E31709" w:rsidRDefault="00E31709" w:rsidP="00E31709">
            <w:pPr>
              <w:spacing w:line="0" w:lineRule="atLeast"/>
              <w:jc w:val="center"/>
              <w:rPr>
                <w:sz w:val="18"/>
                <w:szCs w:val="18"/>
              </w:rPr>
            </w:pPr>
          </w:p>
          <w:p w:rsidR="001670A2" w:rsidRDefault="001626CC" w:rsidP="00E31709">
            <w:pPr>
              <w:spacing w:line="0" w:lineRule="atLeast"/>
              <w:jc w:val="center"/>
              <w:rPr>
                <w:sz w:val="18"/>
                <w:szCs w:val="18"/>
              </w:rPr>
            </w:pPr>
            <w:r w:rsidRPr="00E31709">
              <w:rPr>
                <w:rFonts w:hint="eastAsia"/>
                <w:sz w:val="18"/>
                <w:szCs w:val="18"/>
              </w:rPr>
              <w:t>導</w:t>
            </w:r>
          </w:p>
          <w:p w:rsidR="00831297" w:rsidRPr="00E31709" w:rsidRDefault="001626CC" w:rsidP="00E31709">
            <w:pPr>
              <w:spacing w:line="0" w:lineRule="atLeast"/>
              <w:jc w:val="center"/>
              <w:rPr>
                <w:sz w:val="18"/>
                <w:szCs w:val="18"/>
              </w:rPr>
            </w:pPr>
            <w:r w:rsidRPr="00E31709">
              <w:rPr>
                <w:rFonts w:hint="eastAsia"/>
                <w:sz w:val="18"/>
                <w:szCs w:val="18"/>
              </w:rPr>
              <w:t>入</w:t>
            </w:r>
          </w:p>
          <w:p w:rsidR="00E31709" w:rsidRDefault="001626CC" w:rsidP="00E31709">
            <w:pPr>
              <w:spacing w:line="0" w:lineRule="atLeast"/>
              <w:jc w:val="center"/>
              <w:rPr>
                <w:sz w:val="18"/>
                <w:szCs w:val="18"/>
              </w:rPr>
            </w:pPr>
            <w:r w:rsidRPr="00E31709">
              <w:rPr>
                <w:rFonts w:hint="eastAsia"/>
                <w:sz w:val="18"/>
                <w:szCs w:val="18"/>
              </w:rPr>
              <w:t>3</w:t>
            </w:r>
          </w:p>
          <w:p w:rsidR="001626CC" w:rsidRPr="001626CC" w:rsidRDefault="001626CC" w:rsidP="00E31709">
            <w:pPr>
              <w:spacing w:line="0" w:lineRule="atLeast"/>
              <w:jc w:val="center"/>
              <w:rPr>
                <w:szCs w:val="21"/>
              </w:rPr>
            </w:pPr>
            <w:r w:rsidRPr="00E31709">
              <w:rPr>
                <w:rFonts w:hint="eastAsia"/>
                <w:sz w:val="18"/>
                <w:szCs w:val="18"/>
              </w:rPr>
              <w:t>分</w:t>
            </w:r>
          </w:p>
        </w:tc>
        <w:tc>
          <w:tcPr>
            <w:tcW w:w="2127" w:type="dxa"/>
          </w:tcPr>
          <w:p w:rsidR="00831297" w:rsidRDefault="00D11CD1" w:rsidP="000F2563">
            <w:pPr>
              <w:spacing w:line="0" w:lineRule="atLeast"/>
              <w:rPr>
                <w:sz w:val="18"/>
                <w:szCs w:val="18"/>
              </w:rPr>
            </w:pPr>
            <w:r>
              <w:rPr>
                <w:rFonts w:hint="eastAsia"/>
                <w:sz w:val="18"/>
                <w:szCs w:val="18"/>
              </w:rPr>
              <w:t>・</w:t>
            </w:r>
            <w:r w:rsidR="001626CC">
              <w:rPr>
                <w:rFonts w:hint="eastAsia"/>
                <w:sz w:val="18"/>
                <w:szCs w:val="18"/>
              </w:rPr>
              <w:t>凸レンズが</w:t>
            </w:r>
            <w:r w:rsidR="001C29FD">
              <w:rPr>
                <w:rFonts w:hint="eastAsia"/>
                <w:sz w:val="18"/>
                <w:szCs w:val="18"/>
              </w:rPr>
              <w:t>使われている</w:t>
            </w:r>
            <w:r w:rsidR="000F2563">
              <w:rPr>
                <w:rFonts w:hint="eastAsia"/>
                <w:sz w:val="18"/>
                <w:szCs w:val="18"/>
              </w:rPr>
              <w:t>例を知る</w:t>
            </w:r>
          </w:p>
          <w:p w:rsidR="001C29FD" w:rsidRDefault="00D11CD1" w:rsidP="000F2563">
            <w:pPr>
              <w:spacing w:line="0" w:lineRule="atLeast"/>
              <w:rPr>
                <w:sz w:val="18"/>
                <w:szCs w:val="18"/>
              </w:rPr>
            </w:pPr>
            <w:r>
              <w:rPr>
                <w:rFonts w:hint="eastAsia"/>
                <w:sz w:val="18"/>
                <w:szCs w:val="18"/>
              </w:rPr>
              <w:t>・</w:t>
            </w:r>
            <w:r w:rsidR="001C29FD">
              <w:rPr>
                <w:rFonts w:hint="eastAsia"/>
                <w:sz w:val="18"/>
                <w:szCs w:val="18"/>
              </w:rPr>
              <w:t>凸レンズの光</w:t>
            </w:r>
            <w:r w:rsidR="000F2563">
              <w:rPr>
                <w:rFonts w:hint="eastAsia"/>
                <w:sz w:val="18"/>
                <w:szCs w:val="18"/>
              </w:rPr>
              <w:t>は</w:t>
            </w:r>
            <w:r w:rsidR="001C29FD">
              <w:rPr>
                <w:rFonts w:hint="eastAsia"/>
                <w:sz w:val="18"/>
                <w:szCs w:val="18"/>
              </w:rPr>
              <w:t>焦点に集まる</w:t>
            </w:r>
          </w:p>
          <w:p w:rsidR="00D11CD1" w:rsidRPr="001626CC" w:rsidRDefault="00D11CD1" w:rsidP="000F2563">
            <w:pPr>
              <w:spacing w:line="0" w:lineRule="atLeast"/>
              <w:rPr>
                <w:sz w:val="18"/>
                <w:szCs w:val="18"/>
              </w:rPr>
            </w:pPr>
            <w:r>
              <w:rPr>
                <w:rFonts w:hint="eastAsia"/>
                <w:sz w:val="18"/>
                <w:szCs w:val="18"/>
              </w:rPr>
              <w:t>太陽の光</w:t>
            </w:r>
            <w:r w:rsidR="00B60942">
              <w:rPr>
                <w:rFonts w:hint="eastAsia"/>
                <w:sz w:val="18"/>
                <w:szCs w:val="18"/>
              </w:rPr>
              <w:t>は</w:t>
            </w:r>
            <w:r>
              <w:rPr>
                <w:rFonts w:hint="eastAsia"/>
                <w:sz w:val="18"/>
                <w:szCs w:val="18"/>
              </w:rPr>
              <w:t>凸レンズを使って</w:t>
            </w:r>
            <w:r>
              <w:rPr>
                <w:rFonts w:hint="eastAsia"/>
                <w:sz w:val="18"/>
                <w:szCs w:val="18"/>
              </w:rPr>
              <w:t>1</w:t>
            </w:r>
            <w:r>
              <w:rPr>
                <w:rFonts w:hint="eastAsia"/>
                <w:sz w:val="18"/>
                <w:szCs w:val="18"/>
              </w:rPr>
              <w:t>点に集めることができる</w:t>
            </w:r>
          </w:p>
        </w:tc>
        <w:tc>
          <w:tcPr>
            <w:tcW w:w="3969" w:type="dxa"/>
          </w:tcPr>
          <w:p w:rsidR="00996B1B" w:rsidRDefault="00996B1B" w:rsidP="000F2563">
            <w:pPr>
              <w:spacing w:line="0" w:lineRule="atLeast"/>
              <w:rPr>
                <w:sz w:val="18"/>
                <w:szCs w:val="18"/>
              </w:rPr>
            </w:pPr>
            <w:r>
              <w:rPr>
                <w:rFonts w:hint="eastAsia"/>
                <w:sz w:val="18"/>
                <w:szCs w:val="18"/>
              </w:rPr>
              <w:t>プリントを配布</w:t>
            </w:r>
          </w:p>
          <w:p w:rsidR="00831297" w:rsidRDefault="000F2563" w:rsidP="000F2563">
            <w:pPr>
              <w:spacing w:line="0" w:lineRule="atLeast"/>
              <w:rPr>
                <w:sz w:val="18"/>
                <w:szCs w:val="18"/>
              </w:rPr>
            </w:pPr>
            <w:r w:rsidRPr="000F2563">
              <w:rPr>
                <w:rFonts w:hint="eastAsia"/>
                <w:sz w:val="18"/>
                <w:szCs w:val="18"/>
              </w:rPr>
              <w:t>虫眼鏡</w:t>
            </w:r>
            <w:r>
              <w:rPr>
                <w:rFonts w:hint="eastAsia"/>
                <w:sz w:val="18"/>
                <w:szCs w:val="18"/>
              </w:rPr>
              <w:t>などの例を示す</w:t>
            </w:r>
          </w:p>
          <w:p w:rsidR="000F2563" w:rsidRDefault="000F2563" w:rsidP="000F2563">
            <w:pPr>
              <w:spacing w:line="0" w:lineRule="atLeast"/>
              <w:rPr>
                <w:sz w:val="18"/>
                <w:szCs w:val="18"/>
              </w:rPr>
            </w:pPr>
          </w:p>
          <w:p w:rsidR="000F3D3E" w:rsidRPr="000F2563" w:rsidRDefault="000F3D3E" w:rsidP="000F2563">
            <w:pPr>
              <w:spacing w:line="0" w:lineRule="atLeast"/>
              <w:rPr>
                <w:sz w:val="18"/>
                <w:szCs w:val="18"/>
              </w:rPr>
            </w:pPr>
            <w:r>
              <w:rPr>
                <w:rFonts w:hint="eastAsia"/>
                <w:sz w:val="18"/>
                <w:szCs w:val="18"/>
              </w:rPr>
              <w:t>発問「凸レンズを利用したものにはどのようなものがあるか」</w:t>
            </w:r>
          </w:p>
        </w:tc>
        <w:tc>
          <w:tcPr>
            <w:tcW w:w="2693" w:type="dxa"/>
          </w:tcPr>
          <w:p w:rsidR="00831297" w:rsidRDefault="00831297" w:rsidP="000F2563">
            <w:pPr>
              <w:spacing w:line="0" w:lineRule="atLeast"/>
              <w:rPr>
                <w:sz w:val="18"/>
                <w:szCs w:val="18"/>
              </w:rPr>
            </w:pPr>
          </w:p>
          <w:p w:rsidR="000F3D3E" w:rsidRDefault="000F3D3E" w:rsidP="000F2563">
            <w:pPr>
              <w:spacing w:line="0" w:lineRule="atLeast"/>
              <w:rPr>
                <w:sz w:val="18"/>
                <w:szCs w:val="18"/>
              </w:rPr>
            </w:pPr>
          </w:p>
          <w:p w:rsidR="000F3D3E" w:rsidRDefault="000F3D3E" w:rsidP="000F2563">
            <w:pPr>
              <w:spacing w:line="0" w:lineRule="atLeast"/>
              <w:rPr>
                <w:sz w:val="18"/>
                <w:szCs w:val="18"/>
              </w:rPr>
            </w:pPr>
          </w:p>
          <w:p w:rsidR="000F3D3E" w:rsidRDefault="000F3D3E" w:rsidP="000F2563">
            <w:pPr>
              <w:spacing w:line="0" w:lineRule="atLeast"/>
              <w:rPr>
                <w:sz w:val="18"/>
                <w:szCs w:val="18"/>
              </w:rPr>
            </w:pPr>
            <w:r>
              <w:rPr>
                <w:rFonts w:hint="eastAsia"/>
                <w:sz w:val="18"/>
                <w:szCs w:val="18"/>
              </w:rPr>
              <w:t>予想される生徒の反応</w:t>
            </w:r>
          </w:p>
          <w:p w:rsidR="000F3D3E" w:rsidRPr="000F2563" w:rsidRDefault="000F3D3E" w:rsidP="000F2563">
            <w:pPr>
              <w:spacing w:line="0" w:lineRule="atLeast"/>
              <w:rPr>
                <w:sz w:val="18"/>
                <w:szCs w:val="18"/>
              </w:rPr>
            </w:pPr>
            <w:r>
              <w:rPr>
                <w:rFonts w:hint="eastAsia"/>
                <w:sz w:val="18"/>
                <w:szCs w:val="18"/>
              </w:rPr>
              <w:t xml:space="preserve">　「虫眼鏡・カメラ・望遠鏡など」</w:t>
            </w:r>
          </w:p>
        </w:tc>
        <w:tc>
          <w:tcPr>
            <w:tcW w:w="1417" w:type="dxa"/>
          </w:tcPr>
          <w:p w:rsidR="00831297" w:rsidRPr="00D11CD1" w:rsidRDefault="00831297" w:rsidP="000F2563">
            <w:pPr>
              <w:spacing w:line="0" w:lineRule="atLeast"/>
              <w:rPr>
                <w:sz w:val="18"/>
                <w:szCs w:val="18"/>
              </w:rPr>
            </w:pPr>
          </w:p>
        </w:tc>
      </w:tr>
      <w:tr w:rsidR="00831297" w:rsidTr="00FB58B2">
        <w:tc>
          <w:tcPr>
            <w:tcW w:w="675" w:type="dxa"/>
            <w:tcBorders>
              <w:top w:val="single" w:sz="4" w:space="0" w:color="auto"/>
            </w:tcBorders>
          </w:tcPr>
          <w:p w:rsidR="00E31709" w:rsidRPr="00E31709" w:rsidRDefault="00E31709" w:rsidP="00E31709">
            <w:pPr>
              <w:spacing w:line="0" w:lineRule="atLeast"/>
              <w:jc w:val="center"/>
              <w:rPr>
                <w:sz w:val="18"/>
                <w:szCs w:val="18"/>
              </w:rPr>
            </w:pPr>
          </w:p>
          <w:p w:rsidR="001670A2" w:rsidRDefault="00B60942" w:rsidP="00E31709">
            <w:pPr>
              <w:spacing w:line="0" w:lineRule="atLeast"/>
              <w:jc w:val="center"/>
              <w:rPr>
                <w:sz w:val="18"/>
                <w:szCs w:val="18"/>
              </w:rPr>
            </w:pPr>
            <w:r w:rsidRPr="00E31709">
              <w:rPr>
                <w:rFonts w:hint="eastAsia"/>
                <w:sz w:val="18"/>
                <w:szCs w:val="18"/>
              </w:rPr>
              <w:t>展</w:t>
            </w:r>
          </w:p>
          <w:p w:rsidR="00831297" w:rsidRPr="00E31709" w:rsidRDefault="00B60942" w:rsidP="00E31709">
            <w:pPr>
              <w:spacing w:line="0" w:lineRule="atLeast"/>
              <w:jc w:val="center"/>
              <w:rPr>
                <w:sz w:val="18"/>
                <w:szCs w:val="18"/>
              </w:rPr>
            </w:pPr>
            <w:r w:rsidRPr="00E31709">
              <w:rPr>
                <w:rFonts w:hint="eastAsia"/>
                <w:sz w:val="18"/>
                <w:szCs w:val="18"/>
              </w:rPr>
              <w:t>開</w:t>
            </w:r>
          </w:p>
          <w:p w:rsidR="00E31709" w:rsidRDefault="00B60942" w:rsidP="00E31709">
            <w:pPr>
              <w:spacing w:line="0" w:lineRule="atLeast"/>
              <w:jc w:val="center"/>
              <w:rPr>
                <w:sz w:val="18"/>
                <w:szCs w:val="18"/>
              </w:rPr>
            </w:pPr>
            <w:r w:rsidRPr="00E31709">
              <w:rPr>
                <w:rFonts w:hint="eastAsia"/>
                <w:sz w:val="18"/>
                <w:szCs w:val="18"/>
              </w:rPr>
              <w:t>5</w:t>
            </w:r>
          </w:p>
          <w:p w:rsidR="00B60942" w:rsidRPr="00E31709" w:rsidRDefault="00B60942" w:rsidP="00E31709">
            <w:pPr>
              <w:spacing w:line="0" w:lineRule="atLeast"/>
              <w:jc w:val="center"/>
              <w:rPr>
                <w:sz w:val="18"/>
                <w:szCs w:val="18"/>
              </w:rPr>
            </w:pPr>
            <w:r w:rsidRPr="00E31709">
              <w:rPr>
                <w:rFonts w:hint="eastAsia"/>
                <w:sz w:val="18"/>
                <w:szCs w:val="18"/>
              </w:rPr>
              <w:t>分</w:t>
            </w:r>
          </w:p>
        </w:tc>
        <w:tc>
          <w:tcPr>
            <w:tcW w:w="2127" w:type="dxa"/>
          </w:tcPr>
          <w:p w:rsidR="00B60942" w:rsidRPr="00F5122C" w:rsidRDefault="00B60942" w:rsidP="00F5122C">
            <w:pPr>
              <w:spacing w:line="0" w:lineRule="atLeast"/>
              <w:rPr>
                <w:sz w:val="18"/>
                <w:szCs w:val="18"/>
              </w:rPr>
            </w:pPr>
            <w:r w:rsidRPr="00F5122C">
              <w:rPr>
                <w:rFonts w:hint="eastAsia"/>
                <w:sz w:val="18"/>
                <w:szCs w:val="18"/>
              </w:rPr>
              <w:t>・凸レンズの軸に平行な光は焦点に集まる</w:t>
            </w:r>
            <w:r w:rsidR="002A5C31" w:rsidRPr="00F5122C">
              <w:rPr>
                <w:rFonts w:hint="eastAsia"/>
                <w:sz w:val="18"/>
                <w:szCs w:val="18"/>
              </w:rPr>
              <w:t>。</w:t>
            </w:r>
            <w:r w:rsidRPr="00F5122C">
              <w:rPr>
                <w:rFonts w:hint="eastAsia"/>
                <w:sz w:val="18"/>
                <w:szCs w:val="18"/>
              </w:rPr>
              <w:t>凸レンズの中心から焦点までの距離を焦点距離</w:t>
            </w:r>
            <w:r w:rsidR="002A5C31" w:rsidRPr="00F5122C">
              <w:rPr>
                <w:rFonts w:hint="eastAsia"/>
                <w:sz w:val="18"/>
                <w:szCs w:val="18"/>
              </w:rPr>
              <w:t>という</w:t>
            </w:r>
          </w:p>
          <w:p w:rsidR="002A5C31" w:rsidRPr="00F5122C" w:rsidRDefault="002A5C31" w:rsidP="00F5122C">
            <w:pPr>
              <w:spacing w:line="0" w:lineRule="atLeast"/>
              <w:rPr>
                <w:sz w:val="18"/>
                <w:szCs w:val="18"/>
              </w:rPr>
            </w:pPr>
            <w:r w:rsidRPr="00F5122C">
              <w:rPr>
                <w:rFonts w:hint="eastAsia"/>
                <w:sz w:val="18"/>
                <w:szCs w:val="18"/>
              </w:rPr>
              <w:t>・</w:t>
            </w:r>
            <w:r w:rsidR="00F5122C" w:rsidRPr="00F5122C">
              <w:rPr>
                <w:rFonts w:hint="eastAsia"/>
                <w:sz w:val="18"/>
                <w:szCs w:val="18"/>
              </w:rPr>
              <w:t>凸レンズを通して見えるものを像という</w:t>
            </w:r>
          </w:p>
        </w:tc>
        <w:tc>
          <w:tcPr>
            <w:tcW w:w="3969" w:type="dxa"/>
          </w:tcPr>
          <w:p w:rsidR="00831297" w:rsidRPr="00F5122C" w:rsidRDefault="002A5C31" w:rsidP="00F5122C">
            <w:pPr>
              <w:spacing w:line="0" w:lineRule="atLeast"/>
              <w:rPr>
                <w:sz w:val="18"/>
                <w:szCs w:val="18"/>
              </w:rPr>
            </w:pPr>
            <w:r w:rsidRPr="00F5122C">
              <w:rPr>
                <w:rFonts w:hint="eastAsia"/>
                <w:sz w:val="18"/>
                <w:szCs w:val="18"/>
              </w:rPr>
              <w:t>凸レンズの図を板書し、光の進み方を示す</w:t>
            </w:r>
          </w:p>
        </w:tc>
        <w:tc>
          <w:tcPr>
            <w:tcW w:w="2693" w:type="dxa"/>
          </w:tcPr>
          <w:p w:rsidR="00831297" w:rsidRDefault="002A5C31" w:rsidP="00F5122C">
            <w:pPr>
              <w:spacing w:line="0" w:lineRule="atLeast"/>
              <w:rPr>
                <w:sz w:val="18"/>
                <w:szCs w:val="18"/>
              </w:rPr>
            </w:pPr>
            <w:r w:rsidRPr="00F5122C">
              <w:rPr>
                <w:rFonts w:hint="eastAsia"/>
                <w:sz w:val="18"/>
                <w:szCs w:val="18"/>
              </w:rPr>
              <w:t>説明をきく</w:t>
            </w:r>
          </w:p>
          <w:p w:rsidR="006D4DCB" w:rsidRDefault="006D4DCB" w:rsidP="00F5122C">
            <w:pPr>
              <w:spacing w:line="0" w:lineRule="atLeast"/>
              <w:rPr>
                <w:sz w:val="18"/>
                <w:szCs w:val="18"/>
              </w:rPr>
            </w:pPr>
          </w:p>
          <w:p w:rsidR="006D4DCB" w:rsidRPr="00F5122C" w:rsidRDefault="006D4DCB" w:rsidP="00F5122C">
            <w:pPr>
              <w:spacing w:line="0" w:lineRule="atLeast"/>
              <w:rPr>
                <w:sz w:val="18"/>
                <w:szCs w:val="18"/>
              </w:rPr>
            </w:pPr>
          </w:p>
        </w:tc>
        <w:tc>
          <w:tcPr>
            <w:tcW w:w="1417" w:type="dxa"/>
          </w:tcPr>
          <w:p w:rsidR="00831297" w:rsidRPr="004E2E1F" w:rsidRDefault="004E2E1F" w:rsidP="00F5122C">
            <w:pPr>
              <w:spacing w:line="0" w:lineRule="atLeast"/>
              <w:rPr>
                <w:sz w:val="18"/>
                <w:szCs w:val="18"/>
              </w:rPr>
            </w:pPr>
            <w:r w:rsidRPr="004E2E1F">
              <w:rPr>
                <w:rFonts w:hint="eastAsia"/>
                <w:sz w:val="18"/>
                <w:szCs w:val="18"/>
              </w:rPr>
              <w:t>焦点は凸レンズの両側にあるので</w:t>
            </w:r>
            <w:r w:rsidRPr="004E2E1F">
              <w:rPr>
                <w:rFonts w:hint="eastAsia"/>
                <w:sz w:val="18"/>
                <w:szCs w:val="18"/>
              </w:rPr>
              <w:t>2</w:t>
            </w:r>
            <w:r w:rsidRPr="004E2E1F">
              <w:rPr>
                <w:rFonts w:hint="eastAsia"/>
                <w:sz w:val="18"/>
                <w:szCs w:val="18"/>
              </w:rPr>
              <w:t>つあることに注意する</w:t>
            </w:r>
          </w:p>
        </w:tc>
      </w:tr>
      <w:tr w:rsidR="00831297" w:rsidTr="00FB58B2">
        <w:trPr>
          <w:trHeight w:val="990"/>
        </w:trPr>
        <w:tc>
          <w:tcPr>
            <w:tcW w:w="675" w:type="dxa"/>
          </w:tcPr>
          <w:p w:rsidR="00E31709" w:rsidRPr="00E31709" w:rsidRDefault="00E31709" w:rsidP="00F5122C">
            <w:pPr>
              <w:spacing w:line="240" w:lineRule="atLeast"/>
              <w:jc w:val="center"/>
              <w:rPr>
                <w:sz w:val="18"/>
                <w:szCs w:val="18"/>
              </w:rPr>
            </w:pPr>
          </w:p>
          <w:p w:rsidR="00E31709" w:rsidRPr="00E31709" w:rsidRDefault="00E31709" w:rsidP="00FB58B2">
            <w:pPr>
              <w:spacing w:line="240" w:lineRule="atLeast"/>
              <w:rPr>
                <w:sz w:val="18"/>
                <w:szCs w:val="18"/>
              </w:rPr>
            </w:pPr>
          </w:p>
          <w:p w:rsidR="00E31709" w:rsidRPr="00E31709" w:rsidRDefault="00E31709" w:rsidP="00F5122C">
            <w:pPr>
              <w:spacing w:line="240" w:lineRule="atLeast"/>
              <w:jc w:val="center"/>
              <w:rPr>
                <w:sz w:val="18"/>
                <w:szCs w:val="18"/>
              </w:rPr>
            </w:pPr>
          </w:p>
          <w:p w:rsidR="001670A2" w:rsidRDefault="00F5122C" w:rsidP="00F5122C">
            <w:pPr>
              <w:spacing w:line="240" w:lineRule="atLeast"/>
              <w:jc w:val="center"/>
              <w:rPr>
                <w:sz w:val="18"/>
                <w:szCs w:val="18"/>
              </w:rPr>
            </w:pPr>
            <w:r w:rsidRPr="00E31709">
              <w:rPr>
                <w:rFonts w:hint="eastAsia"/>
                <w:sz w:val="18"/>
                <w:szCs w:val="18"/>
              </w:rPr>
              <w:t>実</w:t>
            </w:r>
          </w:p>
          <w:p w:rsidR="00831297" w:rsidRPr="00E31709" w:rsidRDefault="00F5122C" w:rsidP="00F5122C">
            <w:pPr>
              <w:spacing w:line="240" w:lineRule="atLeast"/>
              <w:jc w:val="center"/>
              <w:rPr>
                <w:sz w:val="18"/>
                <w:szCs w:val="18"/>
              </w:rPr>
            </w:pPr>
            <w:r w:rsidRPr="00E31709">
              <w:rPr>
                <w:rFonts w:hint="eastAsia"/>
                <w:sz w:val="18"/>
                <w:szCs w:val="18"/>
              </w:rPr>
              <w:t>験</w:t>
            </w:r>
          </w:p>
          <w:p w:rsidR="001670A2" w:rsidRDefault="00024025" w:rsidP="00F5122C">
            <w:pPr>
              <w:spacing w:line="240" w:lineRule="atLeast"/>
              <w:jc w:val="center"/>
              <w:rPr>
                <w:sz w:val="18"/>
                <w:szCs w:val="18"/>
              </w:rPr>
            </w:pPr>
            <w:r>
              <w:rPr>
                <w:rFonts w:hint="eastAsia"/>
                <w:sz w:val="18"/>
                <w:szCs w:val="18"/>
              </w:rPr>
              <w:t>17</w:t>
            </w:r>
          </w:p>
          <w:p w:rsidR="00F5122C" w:rsidRPr="00E31709" w:rsidRDefault="00F5122C" w:rsidP="00F5122C">
            <w:pPr>
              <w:spacing w:line="240" w:lineRule="atLeast"/>
              <w:jc w:val="center"/>
              <w:rPr>
                <w:sz w:val="18"/>
                <w:szCs w:val="18"/>
              </w:rPr>
            </w:pPr>
            <w:r w:rsidRPr="00E31709">
              <w:rPr>
                <w:rFonts w:hint="eastAsia"/>
                <w:sz w:val="18"/>
                <w:szCs w:val="18"/>
              </w:rPr>
              <w:t>分</w:t>
            </w:r>
          </w:p>
        </w:tc>
        <w:tc>
          <w:tcPr>
            <w:tcW w:w="2127" w:type="dxa"/>
          </w:tcPr>
          <w:p w:rsidR="00831297" w:rsidRPr="00F5122C" w:rsidRDefault="00F5122C" w:rsidP="00F5122C">
            <w:pPr>
              <w:spacing w:line="0" w:lineRule="atLeast"/>
              <w:rPr>
                <w:b/>
                <w:sz w:val="18"/>
                <w:szCs w:val="18"/>
              </w:rPr>
            </w:pPr>
            <w:r w:rsidRPr="00F5122C">
              <w:rPr>
                <w:rFonts w:hint="eastAsia"/>
                <w:b/>
                <w:sz w:val="18"/>
                <w:szCs w:val="18"/>
              </w:rPr>
              <w:t>・簡易カメラの作成、観察</w:t>
            </w:r>
          </w:p>
          <w:p w:rsidR="00F5122C" w:rsidRDefault="00F5122C" w:rsidP="00F5122C">
            <w:pPr>
              <w:spacing w:line="0" w:lineRule="atLeast"/>
              <w:rPr>
                <w:sz w:val="18"/>
                <w:szCs w:val="18"/>
              </w:rPr>
            </w:pPr>
            <w:r>
              <w:rPr>
                <w:rFonts w:hint="eastAsia"/>
                <w:sz w:val="18"/>
                <w:szCs w:val="18"/>
              </w:rPr>
              <w:t>虫眼鏡を用いた簡易カメラの作成、観察を通して凸レンズの仕組みを理解する</w:t>
            </w:r>
          </w:p>
          <w:p w:rsidR="004E2E1F" w:rsidRDefault="004E2E1F" w:rsidP="00F5122C">
            <w:pPr>
              <w:spacing w:line="0" w:lineRule="atLeast"/>
              <w:rPr>
                <w:sz w:val="18"/>
                <w:szCs w:val="18"/>
              </w:rPr>
            </w:pPr>
          </w:p>
          <w:p w:rsidR="00367622" w:rsidRDefault="00367622" w:rsidP="00F5122C">
            <w:pPr>
              <w:spacing w:line="0" w:lineRule="atLeast"/>
              <w:rPr>
                <w:sz w:val="18"/>
                <w:szCs w:val="18"/>
              </w:rPr>
            </w:pPr>
            <w:r>
              <w:rPr>
                <w:rFonts w:hint="eastAsia"/>
                <w:sz w:val="18"/>
                <w:szCs w:val="18"/>
              </w:rPr>
              <w:t>・凸レンズを通して遠くのものをみると実像がみえる</w:t>
            </w:r>
          </w:p>
          <w:p w:rsidR="00090236" w:rsidRDefault="00090236" w:rsidP="00F5122C">
            <w:pPr>
              <w:spacing w:line="0" w:lineRule="atLeast"/>
              <w:rPr>
                <w:sz w:val="18"/>
                <w:szCs w:val="18"/>
              </w:rPr>
            </w:pPr>
          </w:p>
          <w:p w:rsidR="00090236" w:rsidRDefault="00090236" w:rsidP="00F5122C">
            <w:pPr>
              <w:spacing w:line="0" w:lineRule="atLeast"/>
              <w:rPr>
                <w:sz w:val="18"/>
                <w:szCs w:val="18"/>
              </w:rPr>
            </w:pPr>
            <w:r>
              <w:rPr>
                <w:rFonts w:hint="eastAsia"/>
                <w:sz w:val="18"/>
                <w:szCs w:val="18"/>
              </w:rPr>
              <w:t>・実像の場合、上下左右が反転した像が見える</w:t>
            </w:r>
          </w:p>
          <w:p w:rsidR="006D4DCB" w:rsidRPr="00F5122C" w:rsidRDefault="006D4DCB" w:rsidP="00F5122C">
            <w:pPr>
              <w:spacing w:line="0" w:lineRule="atLeast"/>
              <w:rPr>
                <w:sz w:val="18"/>
                <w:szCs w:val="18"/>
              </w:rPr>
            </w:pPr>
          </w:p>
        </w:tc>
        <w:tc>
          <w:tcPr>
            <w:tcW w:w="3969" w:type="dxa"/>
          </w:tcPr>
          <w:p w:rsidR="00831297" w:rsidRDefault="00367622" w:rsidP="00F5122C">
            <w:pPr>
              <w:spacing w:line="0" w:lineRule="atLeast"/>
              <w:rPr>
                <w:sz w:val="18"/>
                <w:szCs w:val="18"/>
              </w:rPr>
            </w:pPr>
            <w:r>
              <w:rPr>
                <w:rFonts w:hint="eastAsia"/>
                <w:sz w:val="18"/>
                <w:szCs w:val="18"/>
              </w:rPr>
              <w:t>班ごとに作成に必要な道具</w:t>
            </w:r>
            <w:r w:rsidR="00996B1B">
              <w:rPr>
                <w:rFonts w:hint="eastAsia"/>
                <w:sz w:val="18"/>
                <w:szCs w:val="18"/>
              </w:rPr>
              <w:t>、プリント</w:t>
            </w:r>
            <w:r>
              <w:rPr>
                <w:rFonts w:hint="eastAsia"/>
                <w:sz w:val="18"/>
                <w:szCs w:val="18"/>
              </w:rPr>
              <w:t>を配る</w:t>
            </w:r>
          </w:p>
          <w:p w:rsidR="00367622" w:rsidRDefault="00367622" w:rsidP="00F5122C">
            <w:pPr>
              <w:spacing w:line="0" w:lineRule="atLeast"/>
              <w:rPr>
                <w:sz w:val="18"/>
                <w:szCs w:val="18"/>
              </w:rPr>
            </w:pPr>
            <w:r>
              <w:rPr>
                <w:rFonts w:hint="eastAsia"/>
                <w:sz w:val="18"/>
                <w:szCs w:val="18"/>
              </w:rPr>
              <w:t>作成方法を説明する</w:t>
            </w:r>
          </w:p>
          <w:p w:rsidR="00367622" w:rsidRDefault="00367622" w:rsidP="00F5122C">
            <w:pPr>
              <w:spacing w:line="0" w:lineRule="atLeast"/>
              <w:rPr>
                <w:sz w:val="18"/>
                <w:szCs w:val="18"/>
              </w:rPr>
            </w:pPr>
          </w:p>
          <w:p w:rsidR="004E2E1F" w:rsidRDefault="004E2E1F" w:rsidP="00F5122C">
            <w:pPr>
              <w:spacing w:line="0" w:lineRule="atLeast"/>
              <w:rPr>
                <w:sz w:val="18"/>
                <w:szCs w:val="18"/>
              </w:rPr>
            </w:pPr>
          </w:p>
          <w:p w:rsidR="00256BA2" w:rsidRDefault="004E2E1F" w:rsidP="00F5122C">
            <w:pPr>
              <w:spacing w:line="0" w:lineRule="atLeast"/>
              <w:rPr>
                <w:sz w:val="18"/>
                <w:szCs w:val="18"/>
              </w:rPr>
            </w:pPr>
            <w:r>
              <w:rPr>
                <w:rFonts w:hint="eastAsia"/>
                <w:sz w:val="18"/>
                <w:szCs w:val="18"/>
              </w:rPr>
              <w:t>カメラを通して見える像を確認させる（像がさかさまに映っている</w:t>
            </w:r>
            <w:r w:rsidR="00256BA2">
              <w:rPr>
                <w:rFonts w:hint="eastAsia"/>
                <w:sz w:val="18"/>
                <w:szCs w:val="18"/>
              </w:rPr>
              <w:t>か、大きさはどうか</w:t>
            </w:r>
            <w:r>
              <w:rPr>
                <w:rFonts w:hint="eastAsia"/>
                <w:sz w:val="18"/>
                <w:szCs w:val="18"/>
              </w:rPr>
              <w:t>）</w:t>
            </w:r>
          </w:p>
          <w:p w:rsidR="00256BA2" w:rsidRDefault="00256BA2" w:rsidP="00F5122C">
            <w:pPr>
              <w:spacing w:line="0" w:lineRule="atLeast"/>
              <w:rPr>
                <w:sz w:val="18"/>
                <w:szCs w:val="18"/>
              </w:rPr>
            </w:pPr>
          </w:p>
          <w:p w:rsidR="006D0E7F" w:rsidRDefault="006D0E7F" w:rsidP="00F5122C">
            <w:pPr>
              <w:spacing w:line="0" w:lineRule="atLeast"/>
              <w:rPr>
                <w:sz w:val="18"/>
                <w:szCs w:val="18"/>
              </w:rPr>
            </w:pPr>
          </w:p>
          <w:p w:rsidR="00256BA2" w:rsidRDefault="00090236" w:rsidP="00F5122C">
            <w:pPr>
              <w:spacing w:line="0" w:lineRule="atLeast"/>
              <w:rPr>
                <w:sz w:val="18"/>
                <w:szCs w:val="18"/>
              </w:rPr>
            </w:pPr>
            <w:r>
              <w:rPr>
                <w:rFonts w:hint="eastAsia"/>
                <w:sz w:val="18"/>
                <w:szCs w:val="18"/>
              </w:rPr>
              <w:t>生徒が像を確認することができているのか巡回しながら</w:t>
            </w:r>
            <w:r w:rsidR="006D4DCB">
              <w:rPr>
                <w:rFonts w:hint="eastAsia"/>
                <w:sz w:val="18"/>
                <w:szCs w:val="18"/>
              </w:rPr>
              <w:t>確認する</w:t>
            </w:r>
          </w:p>
          <w:p w:rsidR="006D4DCB" w:rsidRDefault="00090236" w:rsidP="00F5122C">
            <w:pPr>
              <w:spacing w:line="0" w:lineRule="atLeast"/>
              <w:rPr>
                <w:sz w:val="18"/>
                <w:szCs w:val="18"/>
              </w:rPr>
            </w:pPr>
            <w:r>
              <w:rPr>
                <w:rFonts w:hint="eastAsia"/>
                <w:sz w:val="18"/>
                <w:szCs w:val="18"/>
              </w:rPr>
              <w:t>発問：「どのような像が見えたか」</w:t>
            </w:r>
          </w:p>
          <w:p w:rsidR="006D0E7F" w:rsidRDefault="006D0E7F" w:rsidP="006D0E7F">
            <w:pPr>
              <w:spacing w:line="0" w:lineRule="atLeast"/>
              <w:rPr>
                <w:sz w:val="18"/>
                <w:szCs w:val="18"/>
              </w:rPr>
            </w:pPr>
          </w:p>
          <w:p w:rsidR="006D0E7F" w:rsidRDefault="006D0E7F" w:rsidP="006D0E7F">
            <w:pPr>
              <w:spacing w:line="0" w:lineRule="atLeast"/>
              <w:rPr>
                <w:sz w:val="18"/>
                <w:szCs w:val="18"/>
              </w:rPr>
            </w:pPr>
          </w:p>
          <w:p w:rsidR="006D4DCB" w:rsidRDefault="006D4DCB" w:rsidP="006D0E7F">
            <w:pPr>
              <w:spacing w:line="0" w:lineRule="atLeast"/>
              <w:rPr>
                <w:sz w:val="18"/>
                <w:szCs w:val="18"/>
              </w:rPr>
            </w:pPr>
            <w:r>
              <w:rPr>
                <w:rFonts w:hint="eastAsia"/>
                <w:sz w:val="18"/>
                <w:szCs w:val="18"/>
              </w:rPr>
              <w:t>生徒からでた意見を板書する</w:t>
            </w:r>
          </w:p>
          <w:p w:rsidR="006D4DCB" w:rsidRPr="00367622" w:rsidRDefault="006D4DCB" w:rsidP="00F5122C">
            <w:pPr>
              <w:spacing w:line="0" w:lineRule="atLeast"/>
              <w:rPr>
                <w:sz w:val="18"/>
                <w:szCs w:val="18"/>
              </w:rPr>
            </w:pPr>
            <w:r>
              <w:rPr>
                <w:rFonts w:hint="eastAsia"/>
                <w:sz w:val="18"/>
                <w:szCs w:val="18"/>
              </w:rPr>
              <w:t>どのような仕組みで倒立した像がみえたのか考察させる</w:t>
            </w:r>
          </w:p>
        </w:tc>
        <w:tc>
          <w:tcPr>
            <w:tcW w:w="2693" w:type="dxa"/>
          </w:tcPr>
          <w:p w:rsidR="00831297" w:rsidRDefault="00831297" w:rsidP="00F5122C">
            <w:pPr>
              <w:spacing w:line="0" w:lineRule="atLeast"/>
              <w:rPr>
                <w:b/>
                <w:sz w:val="18"/>
                <w:szCs w:val="18"/>
              </w:rPr>
            </w:pPr>
          </w:p>
          <w:p w:rsidR="004E2E1F" w:rsidRDefault="004E2E1F" w:rsidP="00F5122C">
            <w:pPr>
              <w:spacing w:line="0" w:lineRule="atLeast"/>
              <w:rPr>
                <w:b/>
                <w:sz w:val="18"/>
                <w:szCs w:val="18"/>
              </w:rPr>
            </w:pPr>
          </w:p>
          <w:p w:rsidR="004E2E1F" w:rsidRDefault="004E2E1F" w:rsidP="00F5122C">
            <w:pPr>
              <w:spacing w:line="0" w:lineRule="atLeast"/>
              <w:rPr>
                <w:sz w:val="18"/>
                <w:szCs w:val="18"/>
              </w:rPr>
            </w:pPr>
          </w:p>
          <w:p w:rsidR="004E2E1F" w:rsidRDefault="004E2E1F" w:rsidP="00F5122C">
            <w:pPr>
              <w:spacing w:line="0" w:lineRule="atLeast"/>
              <w:rPr>
                <w:sz w:val="18"/>
                <w:szCs w:val="18"/>
              </w:rPr>
            </w:pPr>
            <w:r>
              <w:rPr>
                <w:rFonts w:hint="eastAsia"/>
                <w:sz w:val="18"/>
                <w:szCs w:val="18"/>
              </w:rPr>
              <w:t>簡易カメラの作成を班ごとに行う</w:t>
            </w:r>
          </w:p>
          <w:p w:rsidR="004E2E1F" w:rsidRDefault="004E2E1F" w:rsidP="00F5122C">
            <w:pPr>
              <w:spacing w:line="0" w:lineRule="atLeast"/>
              <w:rPr>
                <w:sz w:val="18"/>
                <w:szCs w:val="18"/>
              </w:rPr>
            </w:pPr>
          </w:p>
          <w:p w:rsidR="004E2E1F" w:rsidRDefault="004E2E1F" w:rsidP="00F5122C">
            <w:pPr>
              <w:spacing w:line="0" w:lineRule="atLeast"/>
              <w:rPr>
                <w:sz w:val="18"/>
                <w:szCs w:val="18"/>
              </w:rPr>
            </w:pPr>
          </w:p>
          <w:p w:rsidR="00FB58B2" w:rsidRDefault="00FB58B2" w:rsidP="00F5122C">
            <w:pPr>
              <w:spacing w:line="0" w:lineRule="atLeast"/>
              <w:rPr>
                <w:sz w:val="18"/>
                <w:szCs w:val="18"/>
              </w:rPr>
            </w:pPr>
          </w:p>
          <w:p w:rsidR="004E2E1F" w:rsidRDefault="004E2E1F" w:rsidP="00F5122C">
            <w:pPr>
              <w:spacing w:line="0" w:lineRule="atLeast"/>
              <w:rPr>
                <w:sz w:val="18"/>
                <w:szCs w:val="18"/>
              </w:rPr>
            </w:pPr>
            <w:r>
              <w:rPr>
                <w:rFonts w:hint="eastAsia"/>
                <w:sz w:val="18"/>
                <w:szCs w:val="18"/>
              </w:rPr>
              <w:t>作成したカメラを通して像をみる</w:t>
            </w:r>
          </w:p>
          <w:p w:rsidR="000F3D3E" w:rsidRDefault="000F3D3E" w:rsidP="00F5122C">
            <w:pPr>
              <w:spacing w:line="0" w:lineRule="atLeast"/>
              <w:rPr>
                <w:sz w:val="18"/>
                <w:szCs w:val="18"/>
              </w:rPr>
            </w:pPr>
            <w:r>
              <w:rPr>
                <w:rFonts w:hint="eastAsia"/>
                <w:sz w:val="18"/>
                <w:szCs w:val="18"/>
              </w:rPr>
              <w:t>「大きさが小さくなる。」</w:t>
            </w:r>
          </w:p>
          <w:p w:rsidR="000F3D3E" w:rsidRDefault="000F3D3E" w:rsidP="00F5122C">
            <w:pPr>
              <w:spacing w:line="0" w:lineRule="atLeast"/>
              <w:rPr>
                <w:sz w:val="18"/>
                <w:szCs w:val="18"/>
              </w:rPr>
            </w:pPr>
            <w:r>
              <w:rPr>
                <w:rFonts w:hint="eastAsia"/>
                <w:sz w:val="18"/>
                <w:szCs w:val="18"/>
              </w:rPr>
              <w:t>「向きが反転する。」</w:t>
            </w:r>
          </w:p>
          <w:p w:rsidR="00090236" w:rsidRDefault="006D4DCB" w:rsidP="00F5122C">
            <w:pPr>
              <w:spacing w:line="0" w:lineRule="atLeast"/>
              <w:rPr>
                <w:sz w:val="18"/>
                <w:szCs w:val="18"/>
              </w:rPr>
            </w:pPr>
            <w:r>
              <w:rPr>
                <w:rFonts w:hint="eastAsia"/>
                <w:sz w:val="18"/>
                <w:szCs w:val="18"/>
              </w:rPr>
              <w:t>牛乳パックを移動させながら像がはっきりみえる位置を探し、その位置を確認する</w:t>
            </w:r>
          </w:p>
          <w:p w:rsidR="006D4DCB" w:rsidRPr="004E2E1F" w:rsidRDefault="006D4DCB" w:rsidP="00F5122C">
            <w:pPr>
              <w:spacing w:line="0" w:lineRule="atLeast"/>
              <w:rPr>
                <w:sz w:val="18"/>
                <w:szCs w:val="18"/>
              </w:rPr>
            </w:pPr>
            <w:r>
              <w:rPr>
                <w:rFonts w:hint="eastAsia"/>
                <w:sz w:val="18"/>
                <w:szCs w:val="18"/>
              </w:rPr>
              <w:t>凸レンズ</w:t>
            </w:r>
            <w:r w:rsidR="00E812B4">
              <w:rPr>
                <w:rFonts w:hint="eastAsia"/>
                <w:sz w:val="18"/>
                <w:szCs w:val="18"/>
              </w:rPr>
              <w:t>の性質からどうして像がみえたのかを考察する</w:t>
            </w:r>
          </w:p>
        </w:tc>
        <w:tc>
          <w:tcPr>
            <w:tcW w:w="1417" w:type="dxa"/>
          </w:tcPr>
          <w:p w:rsidR="00831297" w:rsidRDefault="004E2E1F" w:rsidP="00F5122C">
            <w:pPr>
              <w:spacing w:line="0" w:lineRule="atLeast"/>
              <w:rPr>
                <w:sz w:val="18"/>
                <w:szCs w:val="18"/>
              </w:rPr>
            </w:pPr>
            <w:r>
              <w:rPr>
                <w:rFonts w:hint="eastAsia"/>
                <w:sz w:val="18"/>
                <w:szCs w:val="18"/>
              </w:rPr>
              <w:t>虫眼鏡</w:t>
            </w:r>
            <w:r w:rsidR="00367622">
              <w:rPr>
                <w:rFonts w:hint="eastAsia"/>
                <w:sz w:val="18"/>
                <w:szCs w:val="18"/>
              </w:rPr>
              <w:t>を通して強い光をみないように注意する</w:t>
            </w:r>
          </w:p>
          <w:p w:rsidR="00256BA2" w:rsidRPr="00943ABE" w:rsidRDefault="00256BA2" w:rsidP="00F5122C">
            <w:pPr>
              <w:spacing w:line="0" w:lineRule="atLeast"/>
              <w:rPr>
                <w:sz w:val="18"/>
                <w:szCs w:val="18"/>
              </w:rPr>
            </w:pPr>
          </w:p>
          <w:p w:rsidR="00367622" w:rsidRPr="00367622" w:rsidRDefault="00367622" w:rsidP="00F5122C">
            <w:pPr>
              <w:spacing w:line="0" w:lineRule="atLeast"/>
              <w:rPr>
                <w:sz w:val="18"/>
                <w:szCs w:val="18"/>
              </w:rPr>
            </w:pPr>
            <w:r>
              <w:rPr>
                <w:rFonts w:hint="eastAsia"/>
                <w:sz w:val="18"/>
                <w:szCs w:val="18"/>
              </w:rPr>
              <w:t>作成に手間取っている生徒がいないか</w:t>
            </w:r>
            <w:r w:rsidR="00BE5DEA">
              <w:rPr>
                <w:rFonts w:hint="eastAsia"/>
                <w:sz w:val="18"/>
                <w:szCs w:val="18"/>
              </w:rPr>
              <w:t>生徒の進</w:t>
            </w:r>
            <w:r w:rsidR="004E2E1F">
              <w:rPr>
                <w:rFonts w:hint="eastAsia"/>
                <w:sz w:val="18"/>
                <w:szCs w:val="18"/>
              </w:rPr>
              <w:t>度を確認</w:t>
            </w:r>
            <w:r>
              <w:rPr>
                <w:rFonts w:hint="eastAsia"/>
                <w:sz w:val="18"/>
                <w:szCs w:val="18"/>
              </w:rPr>
              <w:t>しながら進める</w:t>
            </w:r>
          </w:p>
        </w:tc>
      </w:tr>
      <w:tr w:rsidR="00831297" w:rsidTr="00AF2110">
        <w:trPr>
          <w:trHeight w:val="1813"/>
        </w:trPr>
        <w:tc>
          <w:tcPr>
            <w:tcW w:w="675" w:type="dxa"/>
          </w:tcPr>
          <w:p w:rsidR="00AF2110" w:rsidRDefault="00AF2110" w:rsidP="00024025">
            <w:pPr>
              <w:spacing w:line="0" w:lineRule="atLeast"/>
              <w:jc w:val="center"/>
              <w:rPr>
                <w:sz w:val="18"/>
                <w:szCs w:val="18"/>
              </w:rPr>
            </w:pPr>
          </w:p>
          <w:p w:rsidR="00AF2110" w:rsidRDefault="00AF2110" w:rsidP="00024025">
            <w:pPr>
              <w:spacing w:line="0" w:lineRule="atLeast"/>
              <w:jc w:val="center"/>
              <w:rPr>
                <w:sz w:val="18"/>
                <w:szCs w:val="18"/>
              </w:rPr>
            </w:pPr>
          </w:p>
          <w:p w:rsidR="001670A2" w:rsidRDefault="00024025" w:rsidP="00024025">
            <w:pPr>
              <w:spacing w:line="0" w:lineRule="atLeast"/>
              <w:jc w:val="center"/>
              <w:rPr>
                <w:sz w:val="18"/>
                <w:szCs w:val="18"/>
              </w:rPr>
            </w:pPr>
            <w:r w:rsidRPr="00024025">
              <w:rPr>
                <w:rFonts w:hint="eastAsia"/>
                <w:sz w:val="18"/>
                <w:szCs w:val="18"/>
              </w:rPr>
              <w:t>ま</w:t>
            </w:r>
          </w:p>
          <w:p w:rsidR="001670A2" w:rsidRDefault="00024025" w:rsidP="00024025">
            <w:pPr>
              <w:spacing w:line="0" w:lineRule="atLeast"/>
              <w:jc w:val="center"/>
              <w:rPr>
                <w:sz w:val="18"/>
                <w:szCs w:val="18"/>
              </w:rPr>
            </w:pPr>
            <w:r w:rsidRPr="00024025">
              <w:rPr>
                <w:rFonts w:hint="eastAsia"/>
                <w:sz w:val="18"/>
                <w:szCs w:val="18"/>
              </w:rPr>
              <w:t>と</w:t>
            </w:r>
          </w:p>
          <w:p w:rsidR="00024025" w:rsidRDefault="00024025" w:rsidP="00024025">
            <w:pPr>
              <w:spacing w:line="0" w:lineRule="atLeast"/>
              <w:jc w:val="center"/>
              <w:rPr>
                <w:sz w:val="18"/>
                <w:szCs w:val="18"/>
              </w:rPr>
            </w:pPr>
            <w:r w:rsidRPr="00024025">
              <w:rPr>
                <w:rFonts w:hint="eastAsia"/>
                <w:sz w:val="18"/>
                <w:szCs w:val="18"/>
              </w:rPr>
              <w:t>め</w:t>
            </w:r>
          </w:p>
          <w:p w:rsidR="00024025" w:rsidRDefault="00024025" w:rsidP="00024025">
            <w:pPr>
              <w:spacing w:line="0" w:lineRule="atLeast"/>
              <w:jc w:val="center"/>
              <w:rPr>
                <w:sz w:val="18"/>
                <w:szCs w:val="18"/>
              </w:rPr>
            </w:pPr>
            <w:r>
              <w:rPr>
                <w:rFonts w:hint="eastAsia"/>
                <w:sz w:val="18"/>
                <w:szCs w:val="18"/>
              </w:rPr>
              <w:t>5</w:t>
            </w:r>
          </w:p>
          <w:p w:rsidR="00831297" w:rsidRPr="00024025" w:rsidRDefault="00024025" w:rsidP="00024025">
            <w:pPr>
              <w:spacing w:line="0" w:lineRule="atLeast"/>
              <w:jc w:val="center"/>
              <w:rPr>
                <w:sz w:val="18"/>
                <w:szCs w:val="18"/>
              </w:rPr>
            </w:pPr>
            <w:r w:rsidRPr="00024025">
              <w:rPr>
                <w:rFonts w:hint="eastAsia"/>
                <w:sz w:val="18"/>
                <w:szCs w:val="18"/>
              </w:rPr>
              <w:t>分</w:t>
            </w:r>
          </w:p>
        </w:tc>
        <w:tc>
          <w:tcPr>
            <w:tcW w:w="2127" w:type="dxa"/>
          </w:tcPr>
          <w:p w:rsidR="00831297" w:rsidRDefault="00024025" w:rsidP="00024025">
            <w:pPr>
              <w:spacing w:line="0" w:lineRule="atLeast"/>
              <w:rPr>
                <w:sz w:val="18"/>
                <w:szCs w:val="18"/>
              </w:rPr>
            </w:pPr>
            <w:r>
              <w:rPr>
                <w:rFonts w:hint="eastAsia"/>
                <w:sz w:val="18"/>
                <w:szCs w:val="18"/>
              </w:rPr>
              <w:t>・作図により、凸レンズを通った光の道筋、像の見え方の説明</w:t>
            </w:r>
          </w:p>
          <w:p w:rsidR="00024025" w:rsidRDefault="00024025" w:rsidP="00024025">
            <w:pPr>
              <w:spacing w:line="0" w:lineRule="atLeast"/>
              <w:rPr>
                <w:sz w:val="18"/>
                <w:szCs w:val="18"/>
              </w:rPr>
            </w:pPr>
          </w:p>
          <w:p w:rsidR="00024025" w:rsidRPr="00024025" w:rsidRDefault="00024025" w:rsidP="00024025">
            <w:pPr>
              <w:spacing w:line="0" w:lineRule="atLeast"/>
              <w:rPr>
                <w:sz w:val="18"/>
                <w:szCs w:val="18"/>
              </w:rPr>
            </w:pPr>
            <w:r>
              <w:rPr>
                <w:rFonts w:hint="eastAsia"/>
                <w:sz w:val="18"/>
                <w:szCs w:val="18"/>
              </w:rPr>
              <w:t>・カメラの仕組みの解説</w:t>
            </w:r>
          </w:p>
        </w:tc>
        <w:tc>
          <w:tcPr>
            <w:tcW w:w="3969" w:type="dxa"/>
          </w:tcPr>
          <w:p w:rsidR="00090236" w:rsidRDefault="00090236" w:rsidP="00024025">
            <w:pPr>
              <w:spacing w:line="0" w:lineRule="atLeast"/>
              <w:rPr>
                <w:sz w:val="18"/>
                <w:szCs w:val="18"/>
              </w:rPr>
            </w:pPr>
            <w:r>
              <w:rPr>
                <w:rFonts w:hint="eastAsia"/>
                <w:sz w:val="18"/>
                <w:szCs w:val="18"/>
              </w:rPr>
              <w:t>作図の際のルール、像の見え方の説明を板書しながら示す</w:t>
            </w:r>
          </w:p>
          <w:p w:rsidR="00090236" w:rsidRDefault="00090236" w:rsidP="00024025">
            <w:pPr>
              <w:spacing w:line="0" w:lineRule="atLeast"/>
              <w:rPr>
                <w:sz w:val="18"/>
                <w:szCs w:val="18"/>
              </w:rPr>
            </w:pPr>
          </w:p>
          <w:p w:rsidR="00090236" w:rsidRPr="00090236" w:rsidRDefault="00090236" w:rsidP="00024025">
            <w:pPr>
              <w:spacing w:line="0" w:lineRule="atLeast"/>
              <w:rPr>
                <w:sz w:val="18"/>
                <w:szCs w:val="18"/>
              </w:rPr>
            </w:pPr>
            <w:r>
              <w:rPr>
                <w:rFonts w:hint="eastAsia"/>
                <w:sz w:val="18"/>
                <w:szCs w:val="18"/>
              </w:rPr>
              <w:t>実際の像の見え方と作図による像とを確認しながら進める</w:t>
            </w:r>
          </w:p>
        </w:tc>
        <w:tc>
          <w:tcPr>
            <w:tcW w:w="2693" w:type="dxa"/>
          </w:tcPr>
          <w:p w:rsidR="00831297" w:rsidRDefault="00090236" w:rsidP="00024025">
            <w:pPr>
              <w:spacing w:line="0" w:lineRule="atLeast"/>
              <w:rPr>
                <w:sz w:val="18"/>
                <w:szCs w:val="18"/>
              </w:rPr>
            </w:pPr>
            <w:r>
              <w:rPr>
                <w:rFonts w:hint="eastAsia"/>
                <w:sz w:val="18"/>
                <w:szCs w:val="18"/>
              </w:rPr>
              <w:t>板書をみながらプリントに書き込む</w:t>
            </w:r>
          </w:p>
          <w:p w:rsidR="00090236" w:rsidRPr="00024025" w:rsidRDefault="00090236" w:rsidP="00024025">
            <w:pPr>
              <w:spacing w:line="0" w:lineRule="atLeast"/>
              <w:rPr>
                <w:sz w:val="18"/>
                <w:szCs w:val="18"/>
              </w:rPr>
            </w:pPr>
          </w:p>
        </w:tc>
        <w:tc>
          <w:tcPr>
            <w:tcW w:w="1417" w:type="dxa"/>
          </w:tcPr>
          <w:p w:rsidR="00831297" w:rsidRPr="00024025" w:rsidRDefault="00090236" w:rsidP="00024025">
            <w:pPr>
              <w:spacing w:line="0" w:lineRule="atLeast"/>
              <w:rPr>
                <w:sz w:val="18"/>
                <w:szCs w:val="18"/>
              </w:rPr>
            </w:pPr>
            <w:r>
              <w:rPr>
                <w:rFonts w:hint="eastAsia"/>
                <w:sz w:val="18"/>
                <w:szCs w:val="18"/>
              </w:rPr>
              <w:t>遠くのものを見た際にできる像がどのような像なのかを強調し説明する</w:t>
            </w:r>
          </w:p>
        </w:tc>
      </w:tr>
    </w:tbl>
    <w:p w:rsidR="00B621D6" w:rsidRDefault="00B621D6" w:rsidP="006D0E7F">
      <w:pPr>
        <w:rPr>
          <w:szCs w:val="21"/>
        </w:rPr>
      </w:pPr>
      <w:r>
        <w:rPr>
          <w:rFonts w:hint="eastAsia"/>
          <w:szCs w:val="21"/>
        </w:rPr>
        <w:t>12</w:t>
      </w:r>
      <w:r>
        <w:rPr>
          <w:rFonts w:hint="eastAsia"/>
          <w:szCs w:val="21"/>
        </w:rPr>
        <w:t>．板書計画</w:t>
      </w:r>
    </w:p>
    <w:p w:rsidR="00CA5E76" w:rsidRDefault="00CA5E76" w:rsidP="006D0E7F">
      <w:pPr>
        <w:rPr>
          <w:noProof/>
          <w:szCs w:val="21"/>
        </w:rPr>
      </w:pPr>
    </w:p>
    <w:p w:rsidR="00B621D6" w:rsidRPr="006D0E7F" w:rsidRDefault="00CA5E76" w:rsidP="006D0E7F">
      <w:pPr>
        <w:rPr>
          <w:szCs w:val="21"/>
        </w:rPr>
        <w:sectPr w:rsidR="00B621D6" w:rsidRPr="006D0E7F" w:rsidSect="008E4BEC">
          <w:pgSz w:w="11906" w:h="16838" w:code="9"/>
          <w:pgMar w:top="720" w:right="720" w:bottom="720" w:left="720" w:header="851" w:footer="992" w:gutter="0"/>
          <w:cols w:space="425"/>
          <w:docGrid w:type="lines" w:linePitch="360"/>
        </w:sectPr>
      </w:pPr>
      <w:r>
        <w:rPr>
          <w:noProof/>
          <w:szCs w:val="21"/>
        </w:rPr>
        <w:drawing>
          <wp:inline distT="0" distB="0" distL="0" distR="0" wp14:anchorId="7D49609B">
            <wp:extent cx="7467600" cy="3124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20864" b="52525"/>
                    <a:stretch/>
                  </pic:blipFill>
                  <pic:spPr bwMode="auto">
                    <a:xfrm>
                      <a:off x="0" y="0"/>
                      <a:ext cx="7471502" cy="3125832"/>
                    </a:xfrm>
                    <a:prstGeom prst="rect">
                      <a:avLst/>
                    </a:prstGeom>
                    <a:noFill/>
                    <a:ln>
                      <a:noFill/>
                    </a:ln>
                    <a:extLst>
                      <a:ext uri="{53640926-AAD7-44D8-BBD7-CCE9431645EC}">
                        <a14:shadowObscured xmlns:a14="http://schemas.microsoft.com/office/drawing/2010/main"/>
                      </a:ext>
                    </a:extLst>
                  </pic:spPr>
                </pic:pic>
              </a:graphicData>
            </a:graphic>
          </wp:inline>
        </w:drawing>
      </w:r>
      <w:r w:rsidR="00B621D6">
        <w:rPr>
          <w:noProof/>
          <w:szCs w:val="21"/>
        </w:rPr>
        <w:drawing>
          <wp:inline distT="0" distB="0" distL="0" distR="0" wp14:anchorId="47EB0B57" wp14:editId="1F1EF687">
            <wp:extent cx="4212383" cy="5034311"/>
            <wp:effectExtent l="7938" t="0" r="6032" b="6033"/>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8572" t="60418" r="-1"/>
                    <a:stretch/>
                  </pic:blipFill>
                  <pic:spPr bwMode="auto">
                    <a:xfrm rot="5400000">
                      <a:off x="0" y="0"/>
                      <a:ext cx="4232933" cy="5058871"/>
                    </a:xfrm>
                    <a:prstGeom prst="rect">
                      <a:avLst/>
                    </a:prstGeom>
                    <a:noFill/>
                    <a:ln>
                      <a:noFill/>
                    </a:ln>
                    <a:extLst>
                      <a:ext uri="{53640926-AAD7-44D8-BBD7-CCE9431645EC}">
                        <a14:shadowObscured xmlns:a14="http://schemas.microsoft.com/office/drawing/2010/main"/>
                      </a:ext>
                    </a:extLst>
                  </pic:spPr>
                </pic:pic>
              </a:graphicData>
            </a:graphic>
          </wp:inline>
        </w:drawing>
      </w:r>
    </w:p>
    <w:p w:rsidR="00CA5E76" w:rsidRDefault="00CA5E76" w:rsidP="006D0E7F">
      <w:pPr>
        <w:tabs>
          <w:tab w:val="left" w:pos="1050"/>
          <w:tab w:val="left" w:pos="2310"/>
        </w:tabs>
        <w:rPr>
          <w:noProof/>
          <w:szCs w:val="21"/>
        </w:rPr>
      </w:pPr>
    </w:p>
    <w:p w:rsidR="00902973" w:rsidRPr="00FB58B2" w:rsidRDefault="00CA5E76" w:rsidP="006D0E7F">
      <w:pPr>
        <w:tabs>
          <w:tab w:val="left" w:pos="1050"/>
          <w:tab w:val="left" w:pos="2310"/>
        </w:tabs>
        <w:rPr>
          <w:szCs w:val="21"/>
        </w:rPr>
      </w:pPr>
      <w:bookmarkStart w:id="0" w:name="_GoBack"/>
      <w:r>
        <w:rPr>
          <w:noProof/>
          <w:szCs w:val="21"/>
        </w:rPr>
        <w:drawing>
          <wp:inline distT="0" distB="0" distL="0" distR="0" wp14:anchorId="6B3D0743">
            <wp:extent cx="6718321" cy="3600450"/>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37985" t="49233"/>
                    <a:stretch/>
                  </pic:blipFill>
                  <pic:spPr bwMode="auto">
                    <a:xfrm>
                      <a:off x="0" y="0"/>
                      <a:ext cx="6723856" cy="360341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902973" w:rsidRPr="00FB58B2" w:rsidSect="00F45C79">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56" w:rsidRDefault="00262B56" w:rsidP="00B96268">
      <w:r>
        <w:separator/>
      </w:r>
    </w:p>
  </w:endnote>
  <w:endnote w:type="continuationSeparator" w:id="0">
    <w:p w:rsidR="00262B56" w:rsidRDefault="00262B56" w:rsidP="00B9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56" w:rsidRDefault="00262B56" w:rsidP="00B96268">
      <w:r>
        <w:separator/>
      </w:r>
    </w:p>
  </w:footnote>
  <w:footnote w:type="continuationSeparator" w:id="0">
    <w:p w:rsidR="00262B56" w:rsidRDefault="00262B56" w:rsidP="00B96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78"/>
    <w:rsid w:val="00024025"/>
    <w:rsid w:val="00061B73"/>
    <w:rsid w:val="00090236"/>
    <w:rsid w:val="000C7CC2"/>
    <w:rsid w:val="000F2563"/>
    <w:rsid w:val="000F3D3E"/>
    <w:rsid w:val="001621F4"/>
    <w:rsid w:val="001626CC"/>
    <w:rsid w:val="001670A2"/>
    <w:rsid w:val="00192466"/>
    <w:rsid w:val="00195DD4"/>
    <w:rsid w:val="001B1C70"/>
    <w:rsid w:val="001C29FD"/>
    <w:rsid w:val="00206261"/>
    <w:rsid w:val="002143E8"/>
    <w:rsid w:val="002342B3"/>
    <w:rsid w:val="00256BA2"/>
    <w:rsid w:val="00262B56"/>
    <w:rsid w:val="00273A76"/>
    <w:rsid w:val="002A5C31"/>
    <w:rsid w:val="002E3D61"/>
    <w:rsid w:val="00300610"/>
    <w:rsid w:val="00350151"/>
    <w:rsid w:val="00367622"/>
    <w:rsid w:val="003E6156"/>
    <w:rsid w:val="00462E5E"/>
    <w:rsid w:val="004E2E1F"/>
    <w:rsid w:val="0058661C"/>
    <w:rsid w:val="00595556"/>
    <w:rsid w:val="00596A25"/>
    <w:rsid w:val="00627AD6"/>
    <w:rsid w:val="006B350B"/>
    <w:rsid w:val="006D0E7F"/>
    <w:rsid w:val="006D4DCB"/>
    <w:rsid w:val="006F0823"/>
    <w:rsid w:val="00763881"/>
    <w:rsid w:val="00772E1F"/>
    <w:rsid w:val="007B1C2E"/>
    <w:rsid w:val="007D1E95"/>
    <w:rsid w:val="007E4400"/>
    <w:rsid w:val="00831297"/>
    <w:rsid w:val="00872B66"/>
    <w:rsid w:val="00873F9E"/>
    <w:rsid w:val="008B5868"/>
    <w:rsid w:val="008E4BEC"/>
    <w:rsid w:val="00902973"/>
    <w:rsid w:val="00922A3D"/>
    <w:rsid w:val="00943ABE"/>
    <w:rsid w:val="009472A7"/>
    <w:rsid w:val="00996B1B"/>
    <w:rsid w:val="009B7A20"/>
    <w:rsid w:val="009D4BFC"/>
    <w:rsid w:val="00A47531"/>
    <w:rsid w:val="00AF2110"/>
    <w:rsid w:val="00B27350"/>
    <w:rsid w:val="00B5653A"/>
    <w:rsid w:val="00B60942"/>
    <w:rsid w:val="00B621D6"/>
    <w:rsid w:val="00B96268"/>
    <w:rsid w:val="00BE5DEA"/>
    <w:rsid w:val="00C000AF"/>
    <w:rsid w:val="00C127DE"/>
    <w:rsid w:val="00C6487D"/>
    <w:rsid w:val="00C76741"/>
    <w:rsid w:val="00CA5E76"/>
    <w:rsid w:val="00CD4F9D"/>
    <w:rsid w:val="00CF3278"/>
    <w:rsid w:val="00D11CD1"/>
    <w:rsid w:val="00D72C03"/>
    <w:rsid w:val="00DF6AAE"/>
    <w:rsid w:val="00DF7EAF"/>
    <w:rsid w:val="00E31709"/>
    <w:rsid w:val="00E352A2"/>
    <w:rsid w:val="00E36176"/>
    <w:rsid w:val="00E812B4"/>
    <w:rsid w:val="00EC692C"/>
    <w:rsid w:val="00F25F82"/>
    <w:rsid w:val="00F45C79"/>
    <w:rsid w:val="00F5122C"/>
    <w:rsid w:val="00FB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159292B-86AA-44BB-A39B-D0805EF7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D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268"/>
    <w:pPr>
      <w:tabs>
        <w:tab w:val="center" w:pos="4252"/>
        <w:tab w:val="right" w:pos="8504"/>
      </w:tabs>
      <w:snapToGrid w:val="0"/>
    </w:pPr>
  </w:style>
  <w:style w:type="character" w:customStyle="1" w:styleId="a4">
    <w:name w:val="ヘッダー (文字)"/>
    <w:basedOn w:val="a0"/>
    <w:link w:val="a3"/>
    <w:uiPriority w:val="99"/>
    <w:rsid w:val="00B96268"/>
  </w:style>
  <w:style w:type="paragraph" w:styleId="a5">
    <w:name w:val="footer"/>
    <w:basedOn w:val="a"/>
    <w:link w:val="a6"/>
    <w:uiPriority w:val="99"/>
    <w:unhideWhenUsed/>
    <w:rsid w:val="00B96268"/>
    <w:pPr>
      <w:tabs>
        <w:tab w:val="center" w:pos="4252"/>
        <w:tab w:val="right" w:pos="8504"/>
      </w:tabs>
      <w:snapToGrid w:val="0"/>
    </w:pPr>
  </w:style>
  <w:style w:type="character" w:customStyle="1" w:styleId="a6">
    <w:name w:val="フッター (文字)"/>
    <w:basedOn w:val="a0"/>
    <w:link w:val="a5"/>
    <w:uiPriority w:val="99"/>
    <w:rsid w:val="00B96268"/>
  </w:style>
  <w:style w:type="table" w:styleId="a7">
    <w:name w:val="Table Grid"/>
    <w:basedOn w:val="a1"/>
    <w:uiPriority w:val="59"/>
    <w:rsid w:val="00831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B3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E8B7-29A6-4724-8E12-49C89350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ameda</dc:creator>
  <cp:lastModifiedBy>川村康文</cp:lastModifiedBy>
  <cp:revision>2</cp:revision>
  <dcterms:created xsi:type="dcterms:W3CDTF">2013-07-14T15:16:00Z</dcterms:created>
  <dcterms:modified xsi:type="dcterms:W3CDTF">2013-07-14T15:16:00Z</dcterms:modified>
</cp:coreProperties>
</file>