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B28F7" w14:textId="77777777" w:rsidR="009F26AA" w:rsidRDefault="00AC0829" w:rsidP="00AC0829">
      <w:pPr>
        <w:pStyle w:val="a3"/>
      </w:pPr>
      <w:r>
        <w:rPr>
          <w:rFonts w:hint="eastAsia"/>
        </w:rPr>
        <w:t>模擬授業報告書　紫いも電気パン実験</w:t>
      </w:r>
    </w:p>
    <w:p w14:paraId="236F4E6B" w14:textId="074874CC" w:rsidR="00AC0829" w:rsidRPr="00F21993" w:rsidRDefault="00AC0829" w:rsidP="00AC0829">
      <w:pPr>
        <w:wordWrap w:val="0"/>
        <w:jc w:val="right"/>
        <w:rPr>
          <w:sz w:val="21"/>
          <w:szCs w:val="21"/>
        </w:rPr>
      </w:pPr>
      <w:r w:rsidRPr="00F21993">
        <w:rPr>
          <w:sz w:val="21"/>
          <w:szCs w:val="21"/>
        </w:rPr>
        <w:t>2014</w:t>
      </w:r>
      <w:r w:rsidR="00654DE8">
        <w:rPr>
          <w:rFonts w:hint="eastAsia"/>
          <w:sz w:val="21"/>
          <w:szCs w:val="21"/>
        </w:rPr>
        <w:t>年</w:t>
      </w:r>
      <w:r w:rsidR="00654DE8">
        <w:rPr>
          <w:rFonts w:hint="eastAsia"/>
          <w:sz w:val="21"/>
          <w:szCs w:val="21"/>
        </w:rPr>
        <w:t>7</w:t>
      </w:r>
      <w:r w:rsidR="00654DE8">
        <w:rPr>
          <w:rFonts w:hint="eastAsia"/>
          <w:sz w:val="21"/>
          <w:szCs w:val="21"/>
        </w:rPr>
        <w:t>月</w:t>
      </w:r>
      <w:r w:rsidR="00654DE8">
        <w:rPr>
          <w:rFonts w:hint="eastAsia"/>
          <w:sz w:val="21"/>
          <w:szCs w:val="21"/>
        </w:rPr>
        <w:t>23</w:t>
      </w:r>
      <w:r w:rsidRPr="00F21993">
        <w:rPr>
          <w:rFonts w:hint="eastAsia"/>
          <w:sz w:val="21"/>
          <w:szCs w:val="21"/>
        </w:rPr>
        <w:t>日実施</w:t>
      </w:r>
    </w:p>
    <w:p w14:paraId="00202BAD" w14:textId="77777777" w:rsidR="00AC0829" w:rsidRPr="00F21993" w:rsidRDefault="00AC0829" w:rsidP="00AC0829">
      <w:pPr>
        <w:jc w:val="right"/>
        <w:rPr>
          <w:sz w:val="21"/>
          <w:szCs w:val="21"/>
        </w:rPr>
      </w:pPr>
      <w:r w:rsidRPr="00F21993">
        <w:rPr>
          <w:sz w:val="21"/>
          <w:szCs w:val="21"/>
        </w:rPr>
        <w:t>A</w:t>
      </w:r>
      <w:r w:rsidRPr="00F21993">
        <w:rPr>
          <w:rFonts w:hint="eastAsia"/>
          <w:sz w:val="21"/>
          <w:szCs w:val="21"/>
        </w:rPr>
        <w:t>班</w:t>
      </w:r>
      <w:r w:rsidRPr="00F21993">
        <w:rPr>
          <w:rFonts w:hint="eastAsia"/>
          <w:sz w:val="21"/>
          <w:szCs w:val="21"/>
        </w:rPr>
        <w:tab/>
      </w:r>
      <w:r w:rsidRPr="00F21993">
        <w:rPr>
          <w:rFonts w:hint="eastAsia"/>
          <w:sz w:val="21"/>
          <w:szCs w:val="21"/>
        </w:rPr>
        <w:t>國貞圭佑、岡茉由理、久米望、二宮拓紀</w:t>
      </w:r>
    </w:p>
    <w:p w14:paraId="6D38464A" w14:textId="77777777" w:rsidR="00AC0829" w:rsidRDefault="00AC0829" w:rsidP="00AC0829">
      <w:pPr>
        <w:pStyle w:val="11"/>
        <w:keepNext w:val="0"/>
        <w:numPr>
          <w:ilvl w:val="0"/>
          <w:numId w:val="1"/>
        </w:numPr>
        <w:ind w:left="482" w:hanging="482"/>
      </w:pPr>
      <w:r>
        <w:rPr>
          <w:rFonts w:hint="eastAsia"/>
        </w:rPr>
        <w:t>目的</w:t>
      </w:r>
    </w:p>
    <w:p w14:paraId="1E35C44C" w14:textId="77777777" w:rsidR="00F21993" w:rsidRPr="00F21993" w:rsidRDefault="00AC0829" w:rsidP="00AC0829">
      <w:pPr>
        <w:rPr>
          <w:sz w:val="21"/>
          <w:szCs w:val="21"/>
        </w:rPr>
      </w:pPr>
      <w:r>
        <w:rPr>
          <w:rFonts w:hint="eastAsia"/>
        </w:rPr>
        <w:t xml:space="preserve">　</w:t>
      </w:r>
      <w:r w:rsidRPr="00F21993">
        <w:rPr>
          <w:rFonts w:hint="eastAsia"/>
          <w:sz w:val="21"/>
          <w:szCs w:val="21"/>
        </w:rPr>
        <w:t>導体に電流が流れることで発生するジュール熱と、物を温めるのに使われる熱量を</w:t>
      </w:r>
      <w:r w:rsidR="00F21993" w:rsidRPr="00F21993">
        <w:rPr>
          <w:rFonts w:hint="eastAsia"/>
          <w:sz w:val="21"/>
          <w:szCs w:val="21"/>
        </w:rPr>
        <w:t>実験を通して</w:t>
      </w:r>
      <w:r w:rsidRPr="00F21993">
        <w:rPr>
          <w:rFonts w:hint="eastAsia"/>
          <w:sz w:val="21"/>
          <w:szCs w:val="21"/>
        </w:rPr>
        <w:t>求め、その差を考察させる。</w:t>
      </w:r>
    </w:p>
    <w:p w14:paraId="22ED78CD" w14:textId="3FA92291" w:rsidR="00AC0829" w:rsidRPr="00F21993" w:rsidRDefault="00F21993" w:rsidP="00AC0829">
      <w:pPr>
        <w:rPr>
          <w:sz w:val="18"/>
          <w:szCs w:val="18"/>
        </w:rPr>
      </w:pPr>
      <w:r w:rsidRPr="00F21993">
        <w:rPr>
          <w:rFonts w:hint="eastAsia"/>
          <w:sz w:val="18"/>
          <w:szCs w:val="18"/>
        </w:rPr>
        <w:t>(</w:t>
      </w:r>
      <w:r w:rsidRPr="00F21993">
        <w:rPr>
          <w:rFonts w:hint="eastAsia"/>
          <w:sz w:val="18"/>
          <w:szCs w:val="18"/>
        </w:rPr>
        <w:t>補足</w:t>
      </w:r>
      <w:r w:rsidRPr="00F21993">
        <w:rPr>
          <w:rFonts w:hint="eastAsia"/>
          <w:sz w:val="18"/>
          <w:szCs w:val="18"/>
        </w:rPr>
        <w:t>)</w:t>
      </w:r>
      <w:r w:rsidR="00AC0829" w:rsidRPr="00F21993">
        <w:rPr>
          <w:rFonts w:hint="eastAsia"/>
          <w:sz w:val="18"/>
          <w:szCs w:val="18"/>
        </w:rPr>
        <w:t>教育実習に向けて、担当する予定の単元で、実験の実践と検討を行う。</w:t>
      </w:r>
    </w:p>
    <w:p w14:paraId="0B401257" w14:textId="77777777" w:rsidR="00AC0829" w:rsidRDefault="00AC0829" w:rsidP="00AC0829"/>
    <w:p w14:paraId="340C3A1F" w14:textId="77777777" w:rsidR="006F35B4" w:rsidRPr="006F35B4" w:rsidRDefault="00AC0829" w:rsidP="006F35B4">
      <w:pPr>
        <w:pStyle w:val="11"/>
        <w:keepNext w:val="0"/>
        <w:numPr>
          <w:ilvl w:val="0"/>
          <w:numId w:val="1"/>
        </w:numPr>
        <w:ind w:left="482" w:hanging="482"/>
      </w:pPr>
      <w:r>
        <w:rPr>
          <w:rFonts w:hint="eastAsia"/>
        </w:rPr>
        <w:t>原理</w:t>
      </w:r>
    </w:p>
    <w:p w14:paraId="541E78AC" w14:textId="77777777" w:rsidR="00860CA8" w:rsidRPr="00F21993" w:rsidRDefault="00AC0829" w:rsidP="00AC0829">
      <w:pPr>
        <w:rPr>
          <w:sz w:val="21"/>
          <w:szCs w:val="21"/>
        </w:rPr>
      </w:pPr>
      <w:r w:rsidRPr="00F21993">
        <w:rPr>
          <w:rFonts w:hint="eastAsia"/>
          <w:sz w:val="21"/>
          <w:szCs w:val="21"/>
        </w:rPr>
        <w:t xml:space="preserve">　模擬授業実施者は</w:t>
      </w:r>
      <w:r w:rsidRPr="00F21993">
        <w:rPr>
          <w:rFonts w:hint="eastAsia"/>
          <w:sz w:val="21"/>
          <w:szCs w:val="21"/>
        </w:rPr>
        <w:t>9</w:t>
      </w:r>
      <w:r w:rsidRPr="00F21993">
        <w:rPr>
          <w:rFonts w:hint="eastAsia"/>
          <w:sz w:val="21"/>
          <w:szCs w:val="21"/>
        </w:rPr>
        <w:t>月の教育実習において、電力と電力量、熱量、比熱の単元の授業を担当する予定である。</w:t>
      </w:r>
    </w:p>
    <w:p w14:paraId="30084E47" w14:textId="77777777" w:rsidR="00AC0829" w:rsidRPr="00F21993" w:rsidRDefault="00AC0829" w:rsidP="00AC0829">
      <w:pPr>
        <w:rPr>
          <w:sz w:val="21"/>
          <w:szCs w:val="21"/>
        </w:rPr>
      </w:pPr>
      <w:r w:rsidRPr="00F21993">
        <w:rPr>
          <w:rFonts w:hint="eastAsia"/>
          <w:sz w:val="21"/>
          <w:szCs w:val="21"/>
        </w:rPr>
        <w:t xml:space="preserve">　電圧</w:t>
      </w:r>
      <m:oMath>
        <m:r>
          <w:rPr>
            <w:rFonts w:ascii="Cambria Math" w:hAnsi="Cambria Math"/>
            <w:sz w:val="21"/>
            <w:szCs w:val="21"/>
          </w:rPr>
          <m:t>V</m:t>
        </m:r>
      </m:oMath>
      <w:r w:rsidRPr="00F21993">
        <w:rPr>
          <w:rFonts w:hint="eastAsia"/>
          <w:sz w:val="21"/>
          <w:szCs w:val="21"/>
        </w:rPr>
        <w:t>〔</w:t>
      </w:r>
      <w:r w:rsidRPr="00F21993">
        <w:rPr>
          <w:sz w:val="21"/>
          <w:szCs w:val="21"/>
        </w:rPr>
        <w:t>V</w:t>
      </w:r>
      <w:r w:rsidRPr="00F21993">
        <w:rPr>
          <w:rFonts w:hint="eastAsia"/>
          <w:sz w:val="21"/>
          <w:szCs w:val="21"/>
        </w:rPr>
        <w:t>〕をかけた抵抗</w:t>
      </w:r>
      <m:oMath>
        <m:r>
          <w:rPr>
            <w:rFonts w:ascii="Cambria Math" w:hAnsi="Cambria Math"/>
            <w:sz w:val="21"/>
            <w:szCs w:val="21"/>
          </w:rPr>
          <m:t>R</m:t>
        </m:r>
      </m:oMath>
      <w:r w:rsidRPr="00F21993">
        <w:rPr>
          <w:rFonts w:hint="eastAsia"/>
          <w:sz w:val="21"/>
          <w:szCs w:val="21"/>
        </w:rPr>
        <w:t>〔Ω〕に、電流</w:t>
      </w:r>
      <m:oMath>
        <m:r>
          <w:rPr>
            <w:rFonts w:ascii="Cambria Math" w:hAnsi="Cambria Math"/>
            <w:sz w:val="21"/>
            <w:szCs w:val="21"/>
          </w:rPr>
          <m:t>I</m:t>
        </m:r>
      </m:oMath>
      <w:r w:rsidRPr="00F21993">
        <w:rPr>
          <w:rFonts w:hint="eastAsia"/>
          <w:sz w:val="21"/>
          <w:szCs w:val="21"/>
        </w:rPr>
        <w:t>〔</w:t>
      </w:r>
      <w:r w:rsidRPr="00F21993">
        <w:rPr>
          <w:sz w:val="21"/>
          <w:szCs w:val="21"/>
        </w:rPr>
        <w:t>A</w:t>
      </w:r>
      <w:r w:rsidRPr="00F21993">
        <w:rPr>
          <w:rFonts w:hint="eastAsia"/>
          <w:sz w:val="21"/>
          <w:szCs w:val="21"/>
        </w:rPr>
        <w:t>〕が流れているとき、この抵抗で</w:t>
      </w:r>
      <w:r w:rsidRPr="00F21993">
        <w:rPr>
          <w:rFonts w:hint="eastAsia"/>
          <w:sz w:val="21"/>
          <w:szCs w:val="21"/>
        </w:rPr>
        <w:t>1</w:t>
      </w:r>
      <w:r w:rsidRPr="00F21993">
        <w:rPr>
          <w:rFonts w:hint="eastAsia"/>
          <w:sz w:val="21"/>
          <w:szCs w:val="21"/>
        </w:rPr>
        <w:t>秒あたりにされる仕事を電力</w:t>
      </w:r>
      <m:oMath>
        <m:r>
          <w:rPr>
            <w:rFonts w:ascii="Cambria Math" w:hAnsi="Cambria Math"/>
            <w:sz w:val="21"/>
            <w:szCs w:val="21"/>
          </w:rPr>
          <m:t>P</m:t>
        </m:r>
      </m:oMath>
      <w:r w:rsidRPr="00F21993">
        <w:rPr>
          <w:rFonts w:hint="eastAsia"/>
          <w:sz w:val="21"/>
          <w:szCs w:val="21"/>
        </w:rPr>
        <w:t>といい、以下の</w:t>
      </w:r>
      <w:r w:rsidRPr="00F21993">
        <w:rPr>
          <w:rFonts w:hint="eastAsia"/>
          <w:sz w:val="21"/>
          <w:szCs w:val="21"/>
        </w:rPr>
        <w:t>(1)</w:t>
      </w:r>
      <w:r w:rsidRPr="00F21993">
        <w:rPr>
          <w:rFonts w:hint="eastAsia"/>
          <w:sz w:val="21"/>
          <w:szCs w:val="21"/>
        </w:rPr>
        <w:t>式で表される。単位は</w:t>
      </w:r>
      <w:r w:rsidRPr="00F21993">
        <w:rPr>
          <w:sz w:val="21"/>
          <w:szCs w:val="21"/>
        </w:rPr>
        <w:t>W</w:t>
      </w:r>
      <w:r w:rsidRPr="00F21993">
        <w:rPr>
          <w:rFonts w:hint="eastAsia"/>
          <w:sz w:val="21"/>
          <w:szCs w:val="21"/>
        </w:rPr>
        <w:t>:</w:t>
      </w:r>
      <w:r w:rsidRPr="00F21993">
        <w:rPr>
          <w:rFonts w:hint="eastAsia"/>
          <w:sz w:val="21"/>
          <w:szCs w:val="21"/>
        </w:rPr>
        <w:t>ワット。</w:t>
      </w:r>
    </w:p>
    <w:tbl>
      <w:tblPr>
        <w:tblStyle w:val="a9"/>
        <w:tblW w:w="499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6088"/>
        <w:gridCol w:w="1305"/>
      </w:tblGrid>
      <w:tr w:rsidR="00AC0829" w:rsidRPr="00F21993" w14:paraId="37AA2EA7" w14:textId="77777777" w:rsidTr="00AC0829">
        <w:trPr>
          <w:jc w:val="center"/>
        </w:trPr>
        <w:tc>
          <w:tcPr>
            <w:tcW w:w="750" w:type="pct"/>
            <w:vAlign w:val="center"/>
          </w:tcPr>
          <w:p w14:paraId="49AFD3EE" w14:textId="77777777" w:rsidR="00AC0829" w:rsidRPr="00F21993" w:rsidRDefault="00AC0829" w:rsidP="00AC0829">
            <w:pPr>
              <w:jc w:val="center"/>
              <w:rPr>
                <w:sz w:val="21"/>
                <w:szCs w:val="21"/>
              </w:rPr>
            </w:pPr>
          </w:p>
        </w:tc>
        <w:tc>
          <w:tcPr>
            <w:tcW w:w="3500" w:type="pct"/>
            <w:vAlign w:val="center"/>
          </w:tcPr>
          <w:p w14:paraId="79623F01" w14:textId="7FA8C92D" w:rsidR="00AC0829" w:rsidRPr="00F21993" w:rsidRDefault="00AC0829" w:rsidP="00912907">
            <w:pPr>
              <w:jc w:val="center"/>
              <w:rPr>
                <w:sz w:val="21"/>
                <w:szCs w:val="21"/>
              </w:rPr>
            </w:pPr>
            <m:oMathPara>
              <m:oMath>
                <m:r>
                  <w:rPr>
                    <w:rFonts w:ascii="Cambria Math" w:hAnsi="Cambria Math"/>
                    <w:sz w:val="21"/>
                    <w:szCs w:val="21"/>
                  </w:rPr>
                  <m:t>P=VI</m:t>
                </m:r>
              </m:oMath>
            </m:oMathPara>
          </w:p>
        </w:tc>
        <w:tc>
          <w:tcPr>
            <w:tcW w:w="750" w:type="pct"/>
            <w:vAlign w:val="center"/>
          </w:tcPr>
          <w:p w14:paraId="4917F8A2" w14:textId="77777777" w:rsidR="00AC0829" w:rsidRPr="00F21993" w:rsidRDefault="00AC0829" w:rsidP="00AC0829">
            <w:pPr>
              <w:pStyle w:val="a5"/>
              <w:numPr>
                <w:ilvl w:val="0"/>
                <w:numId w:val="2"/>
              </w:numPr>
              <w:ind w:leftChars="0"/>
              <w:jc w:val="center"/>
              <w:rPr>
                <w:sz w:val="21"/>
                <w:szCs w:val="21"/>
              </w:rPr>
            </w:pPr>
          </w:p>
        </w:tc>
      </w:tr>
    </w:tbl>
    <w:p w14:paraId="16CC814E" w14:textId="77777777" w:rsidR="00AC0829" w:rsidRPr="00F21993" w:rsidRDefault="00AC0829" w:rsidP="00AC0829">
      <w:pPr>
        <w:rPr>
          <w:sz w:val="21"/>
          <w:szCs w:val="21"/>
        </w:rPr>
      </w:pPr>
      <w:r w:rsidRPr="00F21993">
        <w:rPr>
          <w:rFonts w:hint="eastAsia"/>
          <w:sz w:val="21"/>
          <w:szCs w:val="21"/>
        </w:rPr>
        <w:t xml:space="preserve">　単位について考えると、</w:t>
      </w:r>
    </w:p>
    <w:p w14:paraId="3E894F7F" w14:textId="7C56C779" w:rsidR="00AC0829" w:rsidRPr="00F21993" w:rsidRDefault="00AC0829" w:rsidP="00AC0829">
      <w:pPr>
        <w:jc w:val="center"/>
        <w:rPr>
          <w:sz w:val="21"/>
          <w:szCs w:val="21"/>
        </w:rPr>
      </w:pPr>
      <w:r w:rsidRPr="00F21993">
        <w:rPr>
          <w:sz w:val="21"/>
          <w:szCs w:val="21"/>
        </w:rPr>
        <w:t>1</w:t>
      </w:r>
      <w:r w:rsidR="00654DE8">
        <w:rPr>
          <w:sz w:val="21"/>
          <w:szCs w:val="21"/>
        </w:rPr>
        <w:t xml:space="preserve"> </w:t>
      </w:r>
      <w:r w:rsidRPr="00F21993">
        <w:rPr>
          <w:sz w:val="21"/>
          <w:szCs w:val="21"/>
        </w:rPr>
        <w:t>W</w:t>
      </w:r>
      <w:r w:rsidRPr="00F21993">
        <w:rPr>
          <w:rFonts w:hint="eastAsia"/>
          <w:sz w:val="21"/>
          <w:szCs w:val="21"/>
        </w:rPr>
        <w:t>＝</w:t>
      </w:r>
      <w:r w:rsidR="00654DE8">
        <w:rPr>
          <w:sz w:val="21"/>
          <w:szCs w:val="21"/>
        </w:rPr>
        <w:t xml:space="preserve">1 </w:t>
      </w:r>
      <w:r w:rsidR="00912907" w:rsidRPr="00F21993">
        <w:rPr>
          <w:sz w:val="21"/>
          <w:szCs w:val="21"/>
        </w:rPr>
        <w:t>V</w:t>
      </w:r>
      <w:r w:rsidRPr="00F21993">
        <w:rPr>
          <w:rFonts w:hint="eastAsia"/>
          <w:sz w:val="21"/>
          <w:szCs w:val="21"/>
        </w:rPr>
        <w:t>×</w:t>
      </w:r>
      <w:r w:rsidRPr="00F21993">
        <w:rPr>
          <w:sz w:val="21"/>
          <w:szCs w:val="21"/>
        </w:rPr>
        <w:t>1</w:t>
      </w:r>
      <w:r w:rsidR="00912907" w:rsidRPr="00F21993">
        <w:rPr>
          <w:sz w:val="21"/>
          <w:szCs w:val="21"/>
        </w:rPr>
        <w:t xml:space="preserve"> A</w:t>
      </w:r>
      <w:r w:rsidRPr="00F21993">
        <w:rPr>
          <w:rFonts w:hint="eastAsia"/>
          <w:sz w:val="21"/>
          <w:szCs w:val="21"/>
        </w:rPr>
        <w:t>＝</w:t>
      </w:r>
      <w:r w:rsidRPr="00F21993">
        <w:rPr>
          <w:sz w:val="21"/>
          <w:szCs w:val="21"/>
        </w:rPr>
        <w:t>1</w:t>
      </w:r>
      <w:r w:rsidR="00912907" w:rsidRPr="00F21993">
        <w:rPr>
          <w:sz w:val="21"/>
          <w:szCs w:val="21"/>
        </w:rPr>
        <w:t xml:space="preserve"> J/C</w:t>
      </w:r>
      <w:r w:rsidRPr="00F21993">
        <w:rPr>
          <w:rFonts w:hint="eastAsia"/>
          <w:sz w:val="21"/>
          <w:szCs w:val="21"/>
        </w:rPr>
        <w:t>×</w:t>
      </w:r>
      <w:r w:rsidRPr="00F21993">
        <w:rPr>
          <w:sz w:val="21"/>
          <w:szCs w:val="21"/>
        </w:rPr>
        <w:t>1</w:t>
      </w:r>
      <w:r w:rsidR="00912907" w:rsidRPr="00F21993">
        <w:rPr>
          <w:sz w:val="21"/>
          <w:szCs w:val="21"/>
        </w:rPr>
        <w:t xml:space="preserve"> C/s</w:t>
      </w:r>
      <w:r w:rsidRPr="00F21993">
        <w:rPr>
          <w:rFonts w:hint="eastAsia"/>
          <w:sz w:val="21"/>
          <w:szCs w:val="21"/>
        </w:rPr>
        <w:t>＝</w:t>
      </w:r>
      <w:r w:rsidRPr="00F21993">
        <w:rPr>
          <w:sz w:val="21"/>
          <w:szCs w:val="21"/>
        </w:rPr>
        <w:t>1</w:t>
      </w:r>
      <w:r w:rsidR="00654DE8">
        <w:rPr>
          <w:sz w:val="21"/>
          <w:szCs w:val="21"/>
        </w:rPr>
        <w:t xml:space="preserve"> </w:t>
      </w:r>
      <w:r w:rsidRPr="00F21993">
        <w:rPr>
          <w:sz w:val="21"/>
          <w:szCs w:val="21"/>
        </w:rPr>
        <w:t>J/s</w:t>
      </w:r>
    </w:p>
    <w:p w14:paraId="34BBA3E3" w14:textId="77777777" w:rsidR="00AC0829" w:rsidRPr="00F21993" w:rsidRDefault="00AC0829" w:rsidP="00AC0829">
      <w:pPr>
        <w:rPr>
          <w:sz w:val="21"/>
          <w:szCs w:val="21"/>
        </w:rPr>
      </w:pPr>
      <w:r w:rsidRPr="00F21993">
        <w:rPr>
          <w:rFonts w:hint="eastAsia"/>
          <w:sz w:val="21"/>
          <w:szCs w:val="21"/>
        </w:rPr>
        <w:t>であり、電力は仕事率であることがわかる。</w:t>
      </w:r>
    </w:p>
    <w:p w14:paraId="1D8B12C2" w14:textId="77777777" w:rsidR="00AC0829" w:rsidRPr="00F21993" w:rsidRDefault="00AC0829" w:rsidP="00AC0829">
      <w:pPr>
        <w:rPr>
          <w:sz w:val="21"/>
          <w:szCs w:val="21"/>
        </w:rPr>
      </w:pPr>
      <w:r w:rsidRPr="00F21993">
        <w:rPr>
          <w:rFonts w:hint="eastAsia"/>
          <w:sz w:val="21"/>
          <w:szCs w:val="21"/>
        </w:rPr>
        <w:t xml:space="preserve">　電力</w:t>
      </w:r>
      <m:oMath>
        <m:r>
          <w:rPr>
            <w:rFonts w:ascii="Cambria Math" w:hAnsi="Cambria Math"/>
            <w:sz w:val="21"/>
            <w:szCs w:val="21"/>
          </w:rPr>
          <m:t>P</m:t>
        </m:r>
      </m:oMath>
      <w:r w:rsidRPr="00F21993">
        <w:rPr>
          <w:rFonts w:hint="eastAsia"/>
          <w:sz w:val="21"/>
          <w:szCs w:val="21"/>
        </w:rPr>
        <w:t>〔</w:t>
      </w:r>
      <w:r w:rsidRPr="00F21993">
        <w:rPr>
          <w:sz w:val="21"/>
          <w:szCs w:val="21"/>
        </w:rPr>
        <w:t>W</w:t>
      </w:r>
      <w:r w:rsidRPr="00F21993">
        <w:rPr>
          <w:rFonts w:hint="eastAsia"/>
          <w:sz w:val="21"/>
          <w:szCs w:val="21"/>
        </w:rPr>
        <w:t>〕の抵抗が</w:t>
      </w:r>
      <m:oMath>
        <m:r>
          <w:rPr>
            <w:rFonts w:ascii="Cambria Math" w:hAnsi="Cambria Math"/>
            <w:sz w:val="21"/>
            <w:szCs w:val="21"/>
          </w:rPr>
          <m:t>t</m:t>
        </m:r>
      </m:oMath>
      <w:r w:rsidRPr="00F21993">
        <w:rPr>
          <w:rFonts w:hint="eastAsia"/>
          <w:sz w:val="21"/>
          <w:szCs w:val="21"/>
        </w:rPr>
        <w:t>〔</w:t>
      </w:r>
      <w:r w:rsidRPr="00F21993">
        <w:rPr>
          <w:sz w:val="21"/>
          <w:szCs w:val="21"/>
        </w:rPr>
        <w:t>s</w:t>
      </w:r>
      <w:r w:rsidRPr="00F21993">
        <w:rPr>
          <w:rFonts w:hint="eastAsia"/>
          <w:sz w:val="21"/>
          <w:szCs w:val="21"/>
        </w:rPr>
        <w:t>〕にする仕事</w:t>
      </w:r>
      <w:r w:rsidRPr="00F21993">
        <w:rPr>
          <w:rFonts w:hint="eastAsia"/>
          <w:sz w:val="21"/>
          <w:szCs w:val="21"/>
        </w:rPr>
        <w:t>(</w:t>
      </w:r>
      <w:r w:rsidRPr="00F21993">
        <w:rPr>
          <w:rFonts w:hint="eastAsia"/>
          <w:sz w:val="21"/>
          <w:szCs w:val="21"/>
        </w:rPr>
        <w:t>電力量という</w:t>
      </w:r>
      <w:r w:rsidRPr="00F21993">
        <w:rPr>
          <w:rFonts w:hint="eastAsia"/>
          <w:sz w:val="21"/>
          <w:szCs w:val="21"/>
        </w:rPr>
        <w:t>)</w:t>
      </w:r>
      <m:oMath>
        <m:r>
          <w:rPr>
            <w:rFonts w:ascii="Cambria Math" w:hAnsi="Cambria Math"/>
            <w:sz w:val="21"/>
            <w:szCs w:val="21"/>
          </w:rPr>
          <m:t>W</m:t>
        </m:r>
      </m:oMath>
      <w:r w:rsidRPr="00F21993">
        <w:rPr>
          <w:rFonts w:hint="eastAsia"/>
          <w:sz w:val="21"/>
          <w:szCs w:val="21"/>
        </w:rPr>
        <w:t>〔</w:t>
      </w:r>
      <w:r w:rsidRPr="00F21993">
        <w:rPr>
          <w:sz w:val="21"/>
          <w:szCs w:val="21"/>
        </w:rPr>
        <w:t>J</w:t>
      </w:r>
      <w:r w:rsidRPr="00F21993">
        <w:rPr>
          <w:rFonts w:hint="eastAsia"/>
          <w:sz w:val="21"/>
          <w:szCs w:val="21"/>
        </w:rPr>
        <w:t>〕は、</w:t>
      </w:r>
    </w:p>
    <w:tbl>
      <w:tblPr>
        <w:tblStyle w:val="a9"/>
        <w:tblW w:w="499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6088"/>
        <w:gridCol w:w="1305"/>
      </w:tblGrid>
      <w:tr w:rsidR="00AC0829" w:rsidRPr="00F21993" w14:paraId="73D95AC6" w14:textId="77777777" w:rsidTr="00AC0829">
        <w:trPr>
          <w:jc w:val="center"/>
        </w:trPr>
        <w:tc>
          <w:tcPr>
            <w:tcW w:w="750" w:type="pct"/>
            <w:vAlign w:val="center"/>
          </w:tcPr>
          <w:p w14:paraId="7B5B6767" w14:textId="77777777" w:rsidR="00AC0829" w:rsidRPr="00F21993" w:rsidRDefault="00AC0829" w:rsidP="00AC0829">
            <w:pPr>
              <w:jc w:val="center"/>
              <w:rPr>
                <w:sz w:val="21"/>
                <w:szCs w:val="21"/>
              </w:rPr>
            </w:pPr>
          </w:p>
        </w:tc>
        <w:tc>
          <w:tcPr>
            <w:tcW w:w="3500" w:type="pct"/>
            <w:vAlign w:val="center"/>
          </w:tcPr>
          <w:p w14:paraId="7C9ACCD5" w14:textId="2BA0C876" w:rsidR="00AC0829" w:rsidRPr="00F21993" w:rsidRDefault="00AC0829" w:rsidP="00912907">
            <w:pPr>
              <w:jc w:val="center"/>
              <w:rPr>
                <w:sz w:val="21"/>
                <w:szCs w:val="21"/>
              </w:rPr>
            </w:pPr>
            <m:oMathPara>
              <m:oMath>
                <m:r>
                  <w:rPr>
                    <w:rFonts w:ascii="Cambria Math" w:hAnsi="Cambria Math"/>
                    <w:sz w:val="21"/>
                    <w:szCs w:val="21"/>
                  </w:rPr>
                  <m:t>W=VIt</m:t>
                </m:r>
              </m:oMath>
            </m:oMathPara>
          </w:p>
        </w:tc>
        <w:tc>
          <w:tcPr>
            <w:tcW w:w="750" w:type="pct"/>
            <w:vAlign w:val="center"/>
          </w:tcPr>
          <w:p w14:paraId="59B0EF4E" w14:textId="77777777" w:rsidR="00AC0829" w:rsidRPr="00F21993" w:rsidRDefault="00AC0829" w:rsidP="00AC0829">
            <w:pPr>
              <w:pStyle w:val="a5"/>
              <w:numPr>
                <w:ilvl w:val="0"/>
                <w:numId w:val="2"/>
              </w:numPr>
              <w:ind w:leftChars="0"/>
              <w:jc w:val="center"/>
              <w:rPr>
                <w:sz w:val="21"/>
                <w:szCs w:val="21"/>
              </w:rPr>
            </w:pPr>
          </w:p>
        </w:tc>
      </w:tr>
    </w:tbl>
    <w:p w14:paraId="747C5D28" w14:textId="77777777" w:rsidR="00AC0829" w:rsidRPr="00F21993" w:rsidRDefault="00AC0829" w:rsidP="00AC0829">
      <w:pPr>
        <w:rPr>
          <w:sz w:val="21"/>
          <w:szCs w:val="21"/>
        </w:rPr>
      </w:pPr>
      <w:r w:rsidRPr="00F21993">
        <w:rPr>
          <w:rFonts w:hint="eastAsia"/>
          <w:sz w:val="21"/>
          <w:szCs w:val="21"/>
        </w:rPr>
        <w:t>である。電力が仕事率であることから、</w:t>
      </w:r>
      <w:r w:rsidRPr="00F21993">
        <w:rPr>
          <w:sz w:val="21"/>
          <w:szCs w:val="21"/>
        </w:rPr>
        <w:t>(2)</w:t>
      </w:r>
      <w:r w:rsidRPr="00F21993">
        <w:rPr>
          <w:rFonts w:hint="eastAsia"/>
          <w:sz w:val="21"/>
          <w:szCs w:val="21"/>
        </w:rPr>
        <w:t>式は当たり前である。この仕事は大抵熱となる。導体に電流が流れることによって発生する熱をジュール熱という。</w:t>
      </w:r>
    </w:p>
    <w:p w14:paraId="620EB1DA" w14:textId="77777777" w:rsidR="00AC0829" w:rsidRPr="00F21993" w:rsidRDefault="00AC0829" w:rsidP="00AC0829">
      <w:pPr>
        <w:rPr>
          <w:sz w:val="21"/>
          <w:szCs w:val="21"/>
        </w:rPr>
      </w:pPr>
      <w:r w:rsidRPr="00F21993">
        <w:rPr>
          <w:rFonts w:hint="eastAsia"/>
          <w:sz w:val="21"/>
          <w:szCs w:val="21"/>
        </w:rPr>
        <w:t xml:space="preserve">　質量</w:t>
      </w:r>
      <m:oMath>
        <m:r>
          <w:rPr>
            <w:rFonts w:ascii="Cambria Math" w:hAnsi="Cambria Math"/>
            <w:sz w:val="21"/>
            <w:szCs w:val="21"/>
          </w:rPr>
          <m:t>m</m:t>
        </m:r>
      </m:oMath>
      <w:r w:rsidRPr="00F21993">
        <w:rPr>
          <w:rFonts w:hint="eastAsia"/>
          <w:sz w:val="21"/>
          <w:szCs w:val="21"/>
        </w:rPr>
        <w:t>、比熱</w:t>
      </w:r>
      <m:oMath>
        <m:r>
          <w:rPr>
            <w:rFonts w:ascii="Cambria Math" w:hAnsi="Cambria Math"/>
            <w:sz w:val="21"/>
            <w:szCs w:val="21"/>
          </w:rPr>
          <m:t>c</m:t>
        </m:r>
      </m:oMath>
      <w:r w:rsidRPr="00F21993">
        <w:rPr>
          <w:rFonts w:hint="eastAsia"/>
          <w:sz w:val="21"/>
          <w:szCs w:val="21"/>
        </w:rPr>
        <w:t>の物体の温度を</w:t>
      </w:r>
      <m:oMath>
        <m:r>
          <w:rPr>
            <w:rFonts w:ascii="Cambria Math" w:hAnsi="Cambria Math"/>
            <w:sz w:val="21"/>
            <w:szCs w:val="21"/>
          </w:rPr>
          <m:t>∆T</m:t>
        </m:r>
      </m:oMath>
      <w:r w:rsidRPr="00F21993">
        <w:rPr>
          <w:rFonts w:hint="eastAsia"/>
          <w:sz w:val="21"/>
          <w:szCs w:val="21"/>
        </w:rPr>
        <w:t>変化させるのに必要な熱量</w:t>
      </w:r>
      <m:oMath>
        <m:r>
          <w:rPr>
            <w:rFonts w:ascii="Cambria Math" w:hAnsi="Cambria Math"/>
            <w:sz w:val="21"/>
            <w:szCs w:val="21"/>
          </w:rPr>
          <m:t>Q</m:t>
        </m:r>
      </m:oMath>
      <w:r w:rsidRPr="00F21993">
        <w:rPr>
          <w:rFonts w:hint="eastAsia"/>
          <w:sz w:val="21"/>
          <w:szCs w:val="21"/>
        </w:rPr>
        <w:t>は、</w:t>
      </w:r>
    </w:p>
    <w:tbl>
      <w:tblPr>
        <w:tblStyle w:val="a9"/>
        <w:tblW w:w="499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6088"/>
        <w:gridCol w:w="1305"/>
      </w:tblGrid>
      <w:tr w:rsidR="00AC0829" w:rsidRPr="00F21993" w14:paraId="0A18ABA4" w14:textId="77777777" w:rsidTr="00AC0829">
        <w:trPr>
          <w:jc w:val="center"/>
        </w:trPr>
        <w:tc>
          <w:tcPr>
            <w:tcW w:w="750" w:type="pct"/>
            <w:vAlign w:val="center"/>
          </w:tcPr>
          <w:p w14:paraId="68C9EECE" w14:textId="77777777" w:rsidR="00AC0829" w:rsidRPr="00F21993" w:rsidRDefault="00AC0829" w:rsidP="00AC0829">
            <w:pPr>
              <w:jc w:val="center"/>
              <w:rPr>
                <w:sz w:val="21"/>
                <w:szCs w:val="21"/>
              </w:rPr>
            </w:pPr>
          </w:p>
        </w:tc>
        <w:tc>
          <w:tcPr>
            <w:tcW w:w="3500" w:type="pct"/>
            <w:vAlign w:val="center"/>
          </w:tcPr>
          <w:p w14:paraId="25DB4348" w14:textId="77777777" w:rsidR="00AC0829" w:rsidRPr="00F21993" w:rsidRDefault="00AC0829" w:rsidP="00AC0829">
            <w:pPr>
              <w:jc w:val="center"/>
              <w:rPr>
                <w:sz w:val="21"/>
                <w:szCs w:val="21"/>
              </w:rPr>
            </w:pPr>
            <m:oMathPara>
              <m:oMath>
                <m:r>
                  <w:rPr>
                    <w:rFonts w:ascii="Cambria Math" w:hAnsi="Cambria Math"/>
                    <w:sz w:val="21"/>
                    <w:szCs w:val="21"/>
                  </w:rPr>
                  <m:t>Q=mc∆T</m:t>
                </m:r>
              </m:oMath>
            </m:oMathPara>
          </w:p>
        </w:tc>
        <w:tc>
          <w:tcPr>
            <w:tcW w:w="750" w:type="pct"/>
            <w:vAlign w:val="center"/>
          </w:tcPr>
          <w:p w14:paraId="67B0F0F4" w14:textId="77777777" w:rsidR="00AC0829" w:rsidRPr="00F21993" w:rsidRDefault="00AC0829" w:rsidP="00AC0829">
            <w:pPr>
              <w:pStyle w:val="a5"/>
              <w:numPr>
                <w:ilvl w:val="0"/>
                <w:numId w:val="2"/>
              </w:numPr>
              <w:ind w:leftChars="0"/>
              <w:jc w:val="center"/>
              <w:rPr>
                <w:sz w:val="21"/>
                <w:szCs w:val="21"/>
              </w:rPr>
            </w:pPr>
          </w:p>
        </w:tc>
      </w:tr>
    </w:tbl>
    <w:p w14:paraId="6F7D74BD" w14:textId="77777777" w:rsidR="00AC0829" w:rsidRPr="00F21993" w:rsidRDefault="00AC0829" w:rsidP="00AC0829">
      <w:pPr>
        <w:rPr>
          <w:sz w:val="21"/>
          <w:szCs w:val="21"/>
        </w:rPr>
      </w:pPr>
      <w:r w:rsidRPr="00F21993">
        <w:rPr>
          <w:rFonts w:hint="eastAsia"/>
          <w:sz w:val="21"/>
          <w:szCs w:val="21"/>
        </w:rPr>
        <w:t>である。</w:t>
      </w:r>
    </w:p>
    <w:p w14:paraId="3AF45F69" w14:textId="7502C13D" w:rsidR="00AC0829" w:rsidRPr="00F21993" w:rsidRDefault="00AC0829" w:rsidP="00AC0829">
      <w:pPr>
        <w:rPr>
          <w:sz w:val="21"/>
          <w:szCs w:val="21"/>
        </w:rPr>
      </w:pPr>
      <w:r w:rsidRPr="00F21993">
        <w:rPr>
          <w:rFonts w:hint="eastAsia"/>
          <w:sz w:val="21"/>
          <w:szCs w:val="21"/>
        </w:rPr>
        <w:t xml:space="preserve">　今回は紫いも電気パンをつくる実験を通して、</w:t>
      </w:r>
      <w:r w:rsidR="00F21993">
        <w:rPr>
          <w:rFonts w:hint="eastAsia"/>
          <w:sz w:val="21"/>
          <w:szCs w:val="21"/>
        </w:rPr>
        <w:t>溶液</w:t>
      </w:r>
      <w:r w:rsidRPr="00F21993">
        <w:rPr>
          <w:rFonts w:hint="eastAsia"/>
          <w:sz w:val="21"/>
          <w:szCs w:val="21"/>
        </w:rPr>
        <w:t>に電流を流して発生せるジュール熱と、</w:t>
      </w:r>
      <w:r w:rsidR="009A6DB7" w:rsidRPr="00F21993">
        <w:rPr>
          <w:rFonts w:hint="eastAsia"/>
          <w:sz w:val="21"/>
          <w:szCs w:val="21"/>
        </w:rPr>
        <w:t>水を温めるのに使われた熱量を測定、比較し、その差を考察する。</w:t>
      </w:r>
    </w:p>
    <w:p w14:paraId="4BFD1696" w14:textId="77777777" w:rsidR="009A6DB7" w:rsidRDefault="009A6DB7" w:rsidP="00AC0829">
      <w:pPr>
        <w:rPr>
          <w:szCs w:val="21"/>
        </w:rPr>
      </w:pPr>
    </w:p>
    <w:p w14:paraId="4758515B" w14:textId="77777777" w:rsidR="006F35B4" w:rsidRPr="006F35B4" w:rsidRDefault="009A6DB7" w:rsidP="006F35B4">
      <w:pPr>
        <w:pStyle w:val="11"/>
        <w:keepNext w:val="0"/>
        <w:numPr>
          <w:ilvl w:val="0"/>
          <w:numId w:val="1"/>
        </w:numPr>
        <w:ind w:left="482" w:hanging="482"/>
      </w:pPr>
      <w:r>
        <w:rPr>
          <w:rFonts w:hint="eastAsia"/>
        </w:rPr>
        <w:t>実験</w:t>
      </w:r>
    </w:p>
    <w:p w14:paraId="2235FA3C" w14:textId="539C96A7" w:rsidR="009A6DB7" w:rsidRPr="00F21993" w:rsidRDefault="009A6DB7" w:rsidP="009A6DB7">
      <w:pPr>
        <w:rPr>
          <w:sz w:val="21"/>
          <w:szCs w:val="21"/>
        </w:rPr>
      </w:pPr>
      <w:r>
        <w:rPr>
          <w:rFonts w:hint="eastAsia"/>
        </w:rPr>
        <w:t xml:space="preserve">　</w:t>
      </w:r>
      <w:r w:rsidRPr="00F21993">
        <w:rPr>
          <w:rFonts w:hint="eastAsia"/>
          <w:sz w:val="21"/>
          <w:szCs w:val="21"/>
        </w:rPr>
        <w:t>実験は家庭科室で行うものとし、今回の模擬授業で利用したプラカップや割り箸は家庭科室の調理器具を利用するとする。</w:t>
      </w:r>
      <w:r w:rsidR="00501758" w:rsidRPr="00F21993">
        <w:rPr>
          <w:rFonts w:hint="eastAsia"/>
          <w:sz w:val="21"/>
          <w:szCs w:val="21"/>
        </w:rPr>
        <w:t>また、電極、プラグは使いまわすとする。これらは</w:t>
      </w:r>
      <w:r w:rsidRPr="00F21993">
        <w:rPr>
          <w:rFonts w:hint="eastAsia"/>
          <w:sz w:val="21"/>
          <w:szCs w:val="21"/>
        </w:rPr>
        <w:t>以下の費用からも省く。</w:t>
      </w:r>
    </w:p>
    <w:p w14:paraId="0BCD9209" w14:textId="63A86B81" w:rsidR="009A6DB7" w:rsidRPr="00EC611F" w:rsidRDefault="009A6DB7" w:rsidP="009A6DB7">
      <w:pPr>
        <w:rPr>
          <w:sz w:val="21"/>
          <w:szCs w:val="21"/>
        </w:rPr>
      </w:pPr>
      <w:r w:rsidRPr="00EC611F">
        <w:rPr>
          <w:rFonts w:hint="eastAsia"/>
          <w:sz w:val="21"/>
          <w:szCs w:val="21"/>
        </w:rPr>
        <w:lastRenderedPageBreak/>
        <w:t>【準備】</w:t>
      </w:r>
      <w:r w:rsidR="00501758" w:rsidRPr="00EC611F">
        <w:rPr>
          <w:rFonts w:hint="eastAsia"/>
          <w:sz w:val="21"/>
          <w:szCs w:val="21"/>
        </w:rPr>
        <w:t>1</w:t>
      </w:r>
      <w:r w:rsidR="00501758" w:rsidRPr="00EC611F">
        <w:rPr>
          <w:rFonts w:hint="eastAsia"/>
          <w:sz w:val="21"/>
          <w:szCs w:val="21"/>
        </w:rPr>
        <w:t>班</w:t>
      </w:r>
      <w:r w:rsidR="00501758" w:rsidRPr="00EC611F">
        <w:rPr>
          <w:rFonts w:hint="eastAsia"/>
          <w:sz w:val="21"/>
          <w:szCs w:val="21"/>
        </w:rPr>
        <w:t>4</w:t>
      </w:r>
      <w:r w:rsidR="00501758" w:rsidRPr="00EC611F">
        <w:rPr>
          <w:rFonts w:hint="eastAsia"/>
          <w:sz w:val="21"/>
          <w:szCs w:val="21"/>
        </w:rPr>
        <w:t>人分</w:t>
      </w:r>
      <w:r w:rsidR="00501758" w:rsidRPr="00EC611F">
        <w:rPr>
          <w:rFonts w:hint="eastAsia"/>
          <w:sz w:val="21"/>
          <w:szCs w:val="21"/>
        </w:rPr>
        <w:t>16</w:t>
      </w:r>
      <w:r w:rsidR="00501758" w:rsidRPr="00EC611F">
        <w:rPr>
          <w:rFonts w:hint="eastAsia"/>
          <w:sz w:val="21"/>
          <w:szCs w:val="21"/>
        </w:rPr>
        <w:t>円</w:t>
      </w:r>
      <w:r w:rsidR="00501758" w:rsidRPr="00EC611F">
        <w:rPr>
          <w:rFonts w:hint="eastAsia"/>
          <w:sz w:val="21"/>
          <w:szCs w:val="21"/>
        </w:rPr>
        <w:t>(10</w:t>
      </w:r>
      <w:r w:rsidR="00501758" w:rsidRPr="00EC611F">
        <w:rPr>
          <w:rFonts w:hint="eastAsia"/>
          <w:sz w:val="21"/>
          <w:szCs w:val="21"/>
        </w:rPr>
        <w:t>班</w:t>
      </w:r>
      <w:r w:rsidR="00501758" w:rsidRPr="00EC611F">
        <w:rPr>
          <w:rFonts w:hint="eastAsia"/>
          <w:sz w:val="21"/>
          <w:szCs w:val="21"/>
        </w:rPr>
        <w:t>40</w:t>
      </w:r>
      <w:r w:rsidR="00501758" w:rsidRPr="00EC611F">
        <w:rPr>
          <w:rFonts w:hint="eastAsia"/>
          <w:sz w:val="21"/>
          <w:szCs w:val="21"/>
        </w:rPr>
        <w:t>人分</w:t>
      </w:r>
      <w:r w:rsidR="00501758" w:rsidRPr="00EC611F">
        <w:rPr>
          <w:sz w:val="21"/>
          <w:szCs w:val="21"/>
        </w:rPr>
        <w:t>160</w:t>
      </w:r>
      <w:r w:rsidR="00501758" w:rsidRPr="00EC611F">
        <w:rPr>
          <w:rFonts w:hint="eastAsia"/>
          <w:sz w:val="21"/>
          <w:szCs w:val="21"/>
        </w:rPr>
        <w:t>円</w:t>
      </w:r>
      <w:r w:rsidR="00501758" w:rsidRPr="00EC611F">
        <w:rPr>
          <w:rFonts w:hint="eastAsia"/>
          <w:sz w:val="21"/>
          <w:szCs w:val="21"/>
        </w:rPr>
        <w:t>)</w:t>
      </w:r>
    </w:p>
    <w:p w14:paraId="68682C9F" w14:textId="24C0242E" w:rsidR="009A6DB7" w:rsidRPr="00EC611F" w:rsidRDefault="009A6DB7" w:rsidP="009A6DB7">
      <w:pPr>
        <w:rPr>
          <w:sz w:val="21"/>
          <w:szCs w:val="21"/>
        </w:rPr>
      </w:pPr>
      <w:r w:rsidRPr="00EC611F">
        <w:rPr>
          <w:rFonts w:hint="eastAsia"/>
          <w:sz w:val="21"/>
          <w:szCs w:val="21"/>
        </w:rPr>
        <w:t xml:space="preserve">　はかり、ホットケーキミックス</w:t>
      </w:r>
      <w:r w:rsidRPr="00EC611F">
        <w:rPr>
          <w:sz w:val="21"/>
          <w:szCs w:val="21"/>
        </w:rPr>
        <w:t>25g</w:t>
      </w:r>
      <w:r w:rsidR="00501758" w:rsidRPr="00EC611F">
        <w:rPr>
          <w:sz w:val="21"/>
          <w:szCs w:val="21"/>
        </w:rPr>
        <w:t>(11</w:t>
      </w:r>
      <w:r w:rsidR="00501758" w:rsidRPr="00EC611F">
        <w:rPr>
          <w:rFonts w:hint="eastAsia"/>
          <w:sz w:val="21"/>
          <w:szCs w:val="21"/>
        </w:rPr>
        <w:t>円</w:t>
      </w:r>
      <w:r w:rsidR="00501758" w:rsidRPr="00EC611F">
        <w:rPr>
          <w:rFonts w:hint="eastAsia"/>
          <w:sz w:val="21"/>
          <w:szCs w:val="21"/>
        </w:rPr>
        <w:t>)</w:t>
      </w:r>
      <w:r w:rsidRPr="00EC611F">
        <w:rPr>
          <w:rFonts w:hint="eastAsia"/>
          <w:sz w:val="21"/>
          <w:szCs w:val="21"/>
        </w:rPr>
        <w:t>、紫いも粉</w:t>
      </w:r>
      <w:r w:rsidRPr="00EC611F">
        <w:rPr>
          <w:sz w:val="21"/>
          <w:szCs w:val="21"/>
        </w:rPr>
        <w:t>2g</w:t>
      </w:r>
      <w:r w:rsidR="00501758" w:rsidRPr="00EC611F">
        <w:rPr>
          <w:rFonts w:hint="eastAsia"/>
          <w:sz w:val="21"/>
          <w:szCs w:val="21"/>
        </w:rPr>
        <w:t>(5</w:t>
      </w:r>
      <w:r w:rsidR="00501758" w:rsidRPr="00EC611F">
        <w:rPr>
          <w:rFonts w:hint="eastAsia"/>
          <w:sz w:val="21"/>
          <w:szCs w:val="21"/>
        </w:rPr>
        <w:t>円</w:t>
      </w:r>
      <w:r w:rsidR="00501758" w:rsidRPr="00EC611F">
        <w:rPr>
          <w:rFonts w:hint="eastAsia"/>
          <w:sz w:val="21"/>
          <w:szCs w:val="21"/>
        </w:rPr>
        <w:t>)</w:t>
      </w:r>
      <w:r w:rsidRPr="00EC611F">
        <w:rPr>
          <w:rFonts w:hint="eastAsia"/>
          <w:sz w:val="21"/>
          <w:szCs w:val="21"/>
        </w:rPr>
        <w:t>、プラコップ</w:t>
      </w:r>
      <w:r w:rsidRPr="00EC611F">
        <w:rPr>
          <w:rFonts w:hint="eastAsia"/>
          <w:sz w:val="21"/>
          <w:szCs w:val="21"/>
        </w:rPr>
        <w:t>2</w:t>
      </w:r>
      <w:r w:rsidRPr="00EC611F">
        <w:rPr>
          <w:rFonts w:hint="eastAsia"/>
          <w:sz w:val="21"/>
          <w:szCs w:val="21"/>
        </w:rPr>
        <w:t>つ、割り箸、牛乳パック、クッキングシート、スチール缶を開いて作った電極</w:t>
      </w:r>
      <w:r w:rsidRPr="00EC611F">
        <w:rPr>
          <w:rFonts w:hint="eastAsia"/>
          <w:sz w:val="21"/>
          <w:szCs w:val="21"/>
        </w:rPr>
        <w:t>2</w:t>
      </w:r>
      <w:r w:rsidRPr="00EC611F">
        <w:rPr>
          <w:rFonts w:hint="eastAsia"/>
          <w:sz w:val="21"/>
          <w:szCs w:val="21"/>
        </w:rPr>
        <w:t>枚、テスター、温度計、プラグ、グラフ用紙。</w:t>
      </w:r>
    </w:p>
    <w:p w14:paraId="7F84C94B" w14:textId="77777777" w:rsidR="009A6DB7" w:rsidRPr="00EC611F" w:rsidRDefault="009A6DB7" w:rsidP="009A6DB7">
      <w:pPr>
        <w:rPr>
          <w:sz w:val="21"/>
          <w:szCs w:val="21"/>
        </w:rPr>
      </w:pPr>
      <w:r w:rsidRPr="00EC611F">
        <w:rPr>
          <w:rFonts w:hint="eastAsia"/>
          <w:sz w:val="21"/>
          <w:szCs w:val="21"/>
        </w:rPr>
        <w:t>【手順】</w:t>
      </w:r>
    </w:p>
    <w:p w14:paraId="242B33EA" w14:textId="77777777" w:rsidR="009A6DB7" w:rsidRPr="00EC611F" w:rsidRDefault="009A6DB7" w:rsidP="009A6DB7">
      <w:pPr>
        <w:pStyle w:val="a5"/>
        <w:numPr>
          <w:ilvl w:val="0"/>
          <w:numId w:val="3"/>
        </w:numPr>
        <w:ind w:leftChars="0"/>
        <w:rPr>
          <w:sz w:val="21"/>
          <w:szCs w:val="21"/>
        </w:rPr>
      </w:pPr>
      <w:r w:rsidRPr="00EC611F">
        <w:rPr>
          <w:rFonts w:hint="eastAsia"/>
          <w:sz w:val="21"/>
          <w:szCs w:val="21"/>
        </w:rPr>
        <w:t>※</w:t>
      </w:r>
      <w:r w:rsidRPr="00EC611F">
        <w:rPr>
          <w:rFonts w:hint="eastAsia"/>
          <w:sz w:val="21"/>
          <w:szCs w:val="21"/>
        </w:rPr>
        <w:t>1</w:t>
      </w:r>
      <w:r w:rsidRPr="00EC611F">
        <w:rPr>
          <w:rFonts w:hint="eastAsia"/>
          <w:sz w:val="21"/>
          <w:szCs w:val="21"/>
        </w:rPr>
        <w:t>人※　プラコップにホットケーキミックス</w:t>
      </w:r>
      <w:r w:rsidRPr="00EC611F">
        <w:rPr>
          <w:sz w:val="21"/>
          <w:szCs w:val="21"/>
        </w:rPr>
        <w:t>25g</w:t>
      </w:r>
      <w:r w:rsidRPr="00EC611F">
        <w:rPr>
          <w:rFonts w:hint="eastAsia"/>
          <w:sz w:val="21"/>
          <w:szCs w:val="21"/>
        </w:rPr>
        <w:t>、紫いも粉</w:t>
      </w:r>
      <w:r w:rsidRPr="00EC611F">
        <w:rPr>
          <w:sz w:val="21"/>
          <w:szCs w:val="21"/>
        </w:rPr>
        <w:t>2g</w:t>
      </w:r>
      <w:r w:rsidRPr="00EC611F">
        <w:rPr>
          <w:rFonts w:hint="eastAsia"/>
          <w:sz w:val="21"/>
          <w:szCs w:val="21"/>
        </w:rPr>
        <w:t>を量る。</w:t>
      </w:r>
    </w:p>
    <w:p w14:paraId="2873609D" w14:textId="77777777" w:rsidR="009A6DB7" w:rsidRPr="00EC611F" w:rsidRDefault="009A6DB7" w:rsidP="009A6DB7">
      <w:pPr>
        <w:pStyle w:val="a5"/>
        <w:numPr>
          <w:ilvl w:val="0"/>
          <w:numId w:val="3"/>
        </w:numPr>
        <w:ind w:leftChars="0"/>
        <w:rPr>
          <w:sz w:val="21"/>
          <w:szCs w:val="21"/>
        </w:rPr>
      </w:pPr>
      <w:r w:rsidRPr="00EC611F">
        <w:rPr>
          <w:rFonts w:hint="eastAsia"/>
          <w:sz w:val="21"/>
          <w:szCs w:val="21"/>
        </w:rPr>
        <w:t>※</w:t>
      </w:r>
      <w:r w:rsidRPr="00EC611F">
        <w:rPr>
          <w:rFonts w:hint="eastAsia"/>
          <w:sz w:val="21"/>
          <w:szCs w:val="21"/>
        </w:rPr>
        <w:t>1</w:t>
      </w:r>
      <w:r w:rsidRPr="00EC611F">
        <w:rPr>
          <w:rFonts w:hint="eastAsia"/>
          <w:sz w:val="21"/>
          <w:szCs w:val="21"/>
        </w:rPr>
        <w:t>人※　別のプラコップに水を</w:t>
      </w:r>
      <w:r w:rsidRPr="00EC611F">
        <w:rPr>
          <w:rFonts w:hint="eastAsia"/>
          <w:sz w:val="21"/>
          <w:szCs w:val="21"/>
        </w:rPr>
        <w:t>38</w:t>
      </w:r>
      <w:r w:rsidRPr="00EC611F">
        <w:rPr>
          <w:sz w:val="21"/>
          <w:szCs w:val="21"/>
        </w:rPr>
        <w:t>mL</w:t>
      </w:r>
      <w:r w:rsidRPr="00EC611F">
        <w:rPr>
          <w:rFonts w:hint="eastAsia"/>
          <w:sz w:val="21"/>
          <w:szCs w:val="21"/>
        </w:rPr>
        <w:t>量る。</w:t>
      </w:r>
      <w:r w:rsidRPr="00EC611F">
        <w:rPr>
          <w:rFonts w:hint="eastAsia"/>
          <w:sz w:val="21"/>
          <w:szCs w:val="21"/>
        </w:rPr>
        <w:t>(1)</w:t>
      </w:r>
      <w:r w:rsidRPr="00EC611F">
        <w:rPr>
          <w:rFonts w:hint="eastAsia"/>
          <w:sz w:val="21"/>
          <w:szCs w:val="21"/>
        </w:rPr>
        <w:t>と割り箸でよく混ぜる。</w:t>
      </w:r>
    </w:p>
    <w:p w14:paraId="6D4E413F" w14:textId="77777777" w:rsidR="009A6DB7" w:rsidRPr="00EC611F" w:rsidRDefault="009A6DB7" w:rsidP="009A6DB7">
      <w:pPr>
        <w:pStyle w:val="a5"/>
        <w:numPr>
          <w:ilvl w:val="0"/>
          <w:numId w:val="3"/>
        </w:numPr>
        <w:ind w:leftChars="0"/>
        <w:rPr>
          <w:sz w:val="21"/>
          <w:szCs w:val="21"/>
        </w:rPr>
      </w:pPr>
      <w:r w:rsidRPr="00EC611F">
        <w:rPr>
          <w:rFonts w:hint="eastAsia"/>
          <w:sz w:val="21"/>
          <w:szCs w:val="21"/>
        </w:rPr>
        <w:t>※</w:t>
      </w:r>
      <w:r w:rsidRPr="00EC611F">
        <w:rPr>
          <w:rFonts w:hint="eastAsia"/>
          <w:sz w:val="21"/>
          <w:szCs w:val="21"/>
        </w:rPr>
        <w:t>1</w:t>
      </w:r>
      <w:r w:rsidRPr="00EC611F">
        <w:rPr>
          <w:rFonts w:hint="eastAsia"/>
          <w:sz w:val="21"/>
          <w:szCs w:val="21"/>
        </w:rPr>
        <w:t>人※　牛乳パックにきれいに敷けるように、クッキングペーパーを切る。</w:t>
      </w:r>
    </w:p>
    <w:p w14:paraId="6E2A0266" w14:textId="77777777" w:rsidR="009A6DB7" w:rsidRPr="00EC611F" w:rsidRDefault="009A6DB7" w:rsidP="009A6DB7">
      <w:pPr>
        <w:pStyle w:val="a5"/>
        <w:numPr>
          <w:ilvl w:val="0"/>
          <w:numId w:val="3"/>
        </w:numPr>
        <w:ind w:leftChars="0"/>
        <w:rPr>
          <w:sz w:val="21"/>
          <w:szCs w:val="21"/>
        </w:rPr>
      </w:pPr>
      <w:r w:rsidRPr="00EC611F">
        <w:rPr>
          <w:rFonts w:hint="eastAsia"/>
          <w:sz w:val="21"/>
          <w:szCs w:val="21"/>
        </w:rPr>
        <w:t>※</w:t>
      </w:r>
      <w:r w:rsidRPr="00EC611F">
        <w:rPr>
          <w:rFonts w:hint="eastAsia"/>
          <w:sz w:val="21"/>
          <w:szCs w:val="21"/>
        </w:rPr>
        <w:t>1</w:t>
      </w:r>
      <w:r w:rsidRPr="00EC611F">
        <w:rPr>
          <w:rFonts w:hint="eastAsia"/>
          <w:sz w:val="21"/>
          <w:szCs w:val="21"/>
        </w:rPr>
        <w:t>人※　電極、電流計、プラグを接続する。</w:t>
      </w:r>
    </w:p>
    <w:p w14:paraId="5CAAEE47" w14:textId="77777777" w:rsidR="009A6DB7" w:rsidRPr="00EC611F" w:rsidRDefault="009A6DB7" w:rsidP="009A6DB7">
      <w:pPr>
        <w:pStyle w:val="a5"/>
        <w:numPr>
          <w:ilvl w:val="0"/>
          <w:numId w:val="3"/>
        </w:numPr>
        <w:ind w:leftChars="0"/>
        <w:rPr>
          <w:sz w:val="21"/>
          <w:szCs w:val="21"/>
        </w:rPr>
      </w:pPr>
      <w:r w:rsidRPr="00EC611F">
        <w:rPr>
          <w:rFonts w:hint="eastAsia"/>
          <w:sz w:val="21"/>
          <w:szCs w:val="21"/>
        </w:rPr>
        <w:t>クッキングペーパーを敷いた牛乳パックに電極をクリップで留め、材料を入れる。</w:t>
      </w:r>
    </w:p>
    <w:p w14:paraId="2483F0F0" w14:textId="7568A7AE" w:rsidR="009A6DB7" w:rsidRPr="00EC611F" w:rsidRDefault="009A6DB7" w:rsidP="009A6DB7">
      <w:pPr>
        <w:pStyle w:val="a5"/>
        <w:numPr>
          <w:ilvl w:val="0"/>
          <w:numId w:val="3"/>
        </w:numPr>
        <w:ind w:leftChars="0"/>
        <w:rPr>
          <w:sz w:val="21"/>
          <w:szCs w:val="21"/>
        </w:rPr>
      </w:pPr>
      <w:r w:rsidRPr="00EC611F">
        <w:rPr>
          <w:rFonts w:hint="eastAsia"/>
          <w:sz w:val="21"/>
          <w:szCs w:val="21"/>
        </w:rPr>
        <w:t>プラグをコンセントに繋ぐ。</w:t>
      </w:r>
      <w:r w:rsidRPr="00EC611F">
        <w:rPr>
          <w:rFonts w:hint="eastAsia"/>
          <w:sz w:val="21"/>
          <w:szCs w:val="21"/>
        </w:rPr>
        <w:t>30</w:t>
      </w:r>
      <w:r w:rsidRPr="00EC611F">
        <w:rPr>
          <w:rFonts w:hint="eastAsia"/>
          <w:sz w:val="21"/>
          <w:szCs w:val="21"/>
        </w:rPr>
        <w:t>秒毎に温度と電流を記録する。時間を読む</w:t>
      </w:r>
      <w:r w:rsidR="00654DE8">
        <w:rPr>
          <w:rFonts w:hint="eastAsia"/>
          <w:sz w:val="21"/>
          <w:szCs w:val="21"/>
        </w:rPr>
        <w:t>人、温度を読む人、電流値を読む人、記録を取る人に分担してやる</w:t>
      </w:r>
      <w:r w:rsidRPr="00EC611F">
        <w:rPr>
          <w:rFonts w:hint="eastAsia"/>
          <w:sz w:val="21"/>
          <w:szCs w:val="21"/>
        </w:rPr>
        <w:t>。</w:t>
      </w:r>
    </w:p>
    <w:p w14:paraId="74BEE42D" w14:textId="77777777" w:rsidR="009A6DB7" w:rsidRPr="00EC611F" w:rsidRDefault="009A6DB7" w:rsidP="009A6DB7">
      <w:pPr>
        <w:pStyle w:val="a5"/>
        <w:numPr>
          <w:ilvl w:val="0"/>
          <w:numId w:val="3"/>
        </w:numPr>
        <w:ind w:leftChars="0"/>
        <w:rPr>
          <w:sz w:val="21"/>
          <w:szCs w:val="21"/>
        </w:rPr>
      </w:pPr>
      <w:r w:rsidRPr="00EC611F">
        <w:rPr>
          <w:rFonts w:hint="eastAsia"/>
          <w:sz w:val="21"/>
          <w:szCs w:val="21"/>
        </w:rPr>
        <w:t>パンの色が変わり、電流が流れなくなったらパンは完成である。プラグを抜き、パンを取り出して食べる。レモン汁をかけてみる。</w:t>
      </w:r>
    </w:p>
    <w:p w14:paraId="5A448D01" w14:textId="77777777" w:rsidR="009A6DB7" w:rsidRPr="00EC611F" w:rsidRDefault="009A6DB7" w:rsidP="009A6DB7">
      <w:pPr>
        <w:rPr>
          <w:sz w:val="21"/>
          <w:szCs w:val="21"/>
        </w:rPr>
      </w:pPr>
      <w:r w:rsidRPr="00EC611F">
        <w:rPr>
          <w:rFonts w:hint="eastAsia"/>
          <w:sz w:val="21"/>
          <w:szCs w:val="21"/>
        </w:rPr>
        <w:t>【課題】</w:t>
      </w:r>
    </w:p>
    <w:p w14:paraId="12E2468B" w14:textId="77777777" w:rsidR="009A6DB7" w:rsidRPr="00EC611F" w:rsidRDefault="009A6DB7" w:rsidP="009A6DB7">
      <w:pPr>
        <w:pStyle w:val="a5"/>
        <w:numPr>
          <w:ilvl w:val="0"/>
          <w:numId w:val="4"/>
        </w:numPr>
        <w:ind w:leftChars="0"/>
        <w:rPr>
          <w:sz w:val="21"/>
          <w:szCs w:val="21"/>
        </w:rPr>
      </w:pPr>
      <w:r w:rsidRPr="00EC611F">
        <w:rPr>
          <w:i/>
          <w:sz w:val="21"/>
          <w:szCs w:val="21"/>
        </w:rPr>
        <w:t>T</w:t>
      </w:r>
      <w:r w:rsidRPr="00EC611F">
        <w:rPr>
          <w:rFonts w:hint="eastAsia"/>
          <w:sz w:val="21"/>
          <w:szCs w:val="21"/>
        </w:rPr>
        <w:t>‐</w:t>
      </w:r>
      <w:r w:rsidRPr="00EC611F">
        <w:rPr>
          <w:i/>
          <w:sz w:val="21"/>
          <w:szCs w:val="21"/>
        </w:rPr>
        <w:t>t</w:t>
      </w:r>
      <w:r w:rsidRPr="00EC611F">
        <w:rPr>
          <w:rFonts w:hint="eastAsia"/>
          <w:sz w:val="21"/>
          <w:szCs w:val="21"/>
        </w:rPr>
        <w:t>グラフ、</w:t>
      </w:r>
      <w:r w:rsidRPr="00EC611F">
        <w:rPr>
          <w:i/>
          <w:sz w:val="21"/>
          <w:szCs w:val="21"/>
        </w:rPr>
        <w:t>I</w:t>
      </w:r>
      <w:r w:rsidRPr="00EC611F">
        <w:rPr>
          <w:rFonts w:hint="eastAsia"/>
          <w:sz w:val="21"/>
          <w:szCs w:val="21"/>
        </w:rPr>
        <w:t>‐</w:t>
      </w:r>
      <w:r w:rsidRPr="00EC611F">
        <w:rPr>
          <w:i/>
          <w:sz w:val="21"/>
          <w:szCs w:val="21"/>
        </w:rPr>
        <w:t>t</w:t>
      </w:r>
      <w:r w:rsidRPr="00EC611F">
        <w:rPr>
          <w:rFonts w:hint="eastAsia"/>
          <w:sz w:val="21"/>
          <w:szCs w:val="21"/>
        </w:rPr>
        <w:t>グラフを書け。</w:t>
      </w:r>
    </w:p>
    <w:p w14:paraId="0DB8FA8C" w14:textId="77777777" w:rsidR="009A6DB7" w:rsidRPr="00EC611F" w:rsidRDefault="009A6DB7" w:rsidP="009A6DB7">
      <w:pPr>
        <w:pStyle w:val="a5"/>
        <w:numPr>
          <w:ilvl w:val="0"/>
          <w:numId w:val="4"/>
        </w:numPr>
        <w:ind w:leftChars="0"/>
        <w:rPr>
          <w:sz w:val="21"/>
          <w:szCs w:val="21"/>
        </w:rPr>
      </w:pPr>
      <m:oMath>
        <m:r>
          <w:rPr>
            <w:rFonts w:ascii="Cambria Math" w:hAnsi="Cambria Math"/>
            <w:sz w:val="21"/>
            <w:szCs w:val="21"/>
          </w:rPr>
          <m:t>T=100</m:t>
        </m:r>
      </m:oMath>
      <w:r w:rsidRPr="00EC611F">
        <w:rPr>
          <w:rFonts w:hint="eastAsia"/>
          <w:sz w:val="21"/>
          <w:szCs w:val="21"/>
        </w:rPr>
        <w:t>℃になるまでの</w:t>
      </w:r>
      <m:oMath>
        <m:sSub>
          <m:sSubPr>
            <m:ctrlPr>
              <w:rPr>
                <w:rFonts w:ascii="Cambria Math" w:hAnsi="Cambria Math"/>
                <w:i/>
                <w:sz w:val="21"/>
                <w:szCs w:val="21"/>
              </w:rPr>
            </m:ctrlPr>
          </m:sSubPr>
          <m:e>
            <m:r>
              <w:rPr>
                <w:rFonts w:ascii="Cambria Math" w:hAnsi="Cambria Math"/>
                <w:sz w:val="21"/>
                <w:szCs w:val="21"/>
              </w:rPr>
              <m:t>Q</m:t>
            </m:r>
          </m:e>
          <m:sub>
            <m:r>
              <w:rPr>
                <w:rFonts w:ascii="Cambria Math" w:hAnsi="Cambria Math"/>
                <w:sz w:val="21"/>
                <w:szCs w:val="21"/>
              </w:rPr>
              <m:t>1</m:t>
            </m:r>
          </m:sub>
        </m:sSub>
        <m:r>
          <w:rPr>
            <w:rFonts w:ascii="Cambria Math" w:hAnsi="Cambria Math"/>
            <w:sz w:val="21"/>
            <w:szCs w:val="21"/>
          </w:rPr>
          <m:t>=mc∆T</m:t>
        </m:r>
      </m:oMath>
      <w:r w:rsidRPr="00EC611F">
        <w:rPr>
          <w:rFonts w:hint="eastAsia"/>
          <w:sz w:val="21"/>
          <w:szCs w:val="21"/>
        </w:rPr>
        <w:t>を計算せよ。水の比熱は</w:t>
      </w:r>
      <w:r w:rsidRPr="00EC611F">
        <w:rPr>
          <w:sz w:val="21"/>
          <w:szCs w:val="21"/>
        </w:rPr>
        <w:t>4.2J/g</w:t>
      </w:r>
      <w:r w:rsidRPr="00EC611F">
        <w:rPr>
          <w:rFonts w:hint="eastAsia"/>
          <w:sz w:val="21"/>
          <w:szCs w:val="21"/>
        </w:rPr>
        <w:t>･</w:t>
      </w:r>
      <w:r w:rsidRPr="00EC611F">
        <w:rPr>
          <w:sz w:val="21"/>
          <w:szCs w:val="21"/>
        </w:rPr>
        <w:t>K</w:t>
      </w:r>
      <w:r w:rsidR="006F35B4" w:rsidRPr="00EC611F">
        <w:rPr>
          <w:rFonts w:hint="eastAsia"/>
          <w:sz w:val="21"/>
          <w:szCs w:val="21"/>
        </w:rPr>
        <w:t>。</w:t>
      </w:r>
    </w:p>
    <w:p w14:paraId="0C707B3E" w14:textId="77777777" w:rsidR="009A6DB7" w:rsidRPr="00EC611F" w:rsidRDefault="009A6DB7" w:rsidP="009A6DB7">
      <w:pPr>
        <w:pStyle w:val="a5"/>
        <w:numPr>
          <w:ilvl w:val="0"/>
          <w:numId w:val="4"/>
        </w:numPr>
        <w:ind w:leftChars="0"/>
        <w:rPr>
          <w:sz w:val="21"/>
          <w:szCs w:val="21"/>
        </w:rPr>
      </w:pPr>
      <m:oMath>
        <m:r>
          <w:rPr>
            <w:rFonts w:ascii="Cambria Math" w:hAnsi="Cambria Math"/>
            <w:sz w:val="21"/>
            <w:szCs w:val="21"/>
          </w:rPr>
          <m:t>T=100</m:t>
        </m:r>
      </m:oMath>
      <w:r w:rsidRPr="00EC611F">
        <w:rPr>
          <w:rFonts w:hint="eastAsia"/>
          <w:sz w:val="21"/>
          <w:szCs w:val="21"/>
        </w:rPr>
        <w:t>℃になるまでの</w:t>
      </w:r>
      <m:oMath>
        <m:sSub>
          <m:sSubPr>
            <m:ctrlPr>
              <w:rPr>
                <w:rFonts w:ascii="Cambria Math" w:hAnsi="Cambria Math"/>
                <w:i/>
                <w:sz w:val="21"/>
                <w:szCs w:val="21"/>
              </w:rPr>
            </m:ctrlPr>
          </m:sSubPr>
          <m:e>
            <m:r>
              <w:rPr>
                <w:rFonts w:ascii="Cambria Math" w:hAnsi="Cambria Math"/>
                <w:sz w:val="21"/>
                <w:szCs w:val="21"/>
              </w:rPr>
              <m:t>Q</m:t>
            </m:r>
          </m:e>
          <m:sub>
            <m:r>
              <w:rPr>
                <w:rFonts w:ascii="Cambria Math" w:hAnsi="Cambria Math"/>
                <w:sz w:val="21"/>
                <w:szCs w:val="21"/>
              </w:rPr>
              <m:t>2</m:t>
            </m:r>
          </m:sub>
        </m:sSub>
        <m:r>
          <w:rPr>
            <w:rFonts w:ascii="Cambria Math" w:hAnsi="Cambria Math"/>
            <w:sz w:val="21"/>
            <w:szCs w:val="21"/>
          </w:rPr>
          <m:t>=IVt</m:t>
        </m:r>
      </m:oMath>
      <w:r w:rsidRPr="00EC611F">
        <w:rPr>
          <w:rFonts w:hint="eastAsia"/>
          <w:sz w:val="21"/>
          <w:szCs w:val="21"/>
        </w:rPr>
        <w:t>を計算せよ。</w:t>
      </w:r>
    </w:p>
    <w:p w14:paraId="5234BDB5" w14:textId="77777777" w:rsidR="009A6DB7" w:rsidRPr="00EC611F" w:rsidRDefault="009A6DB7" w:rsidP="009A6DB7">
      <w:pPr>
        <w:pStyle w:val="a5"/>
        <w:numPr>
          <w:ilvl w:val="0"/>
          <w:numId w:val="4"/>
        </w:numPr>
        <w:ind w:leftChars="0"/>
        <w:rPr>
          <w:sz w:val="21"/>
          <w:szCs w:val="21"/>
        </w:rPr>
      </w:pPr>
      <w:r w:rsidRPr="00EC611F">
        <w:rPr>
          <w:sz w:val="21"/>
          <w:szCs w:val="21"/>
        </w:rPr>
        <w:t>(</w:t>
      </w:r>
      <w:r w:rsidRPr="00EC611F">
        <w:rPr>
          <w:rFonts w:hint="eastAsia"/>
          <w:sz w:val="21"/>
          <w:szCs w:val="21"/>
        </w:rPr>
        <w:t>イ</w:t>
      </w:r>
      <w:r w:rsidRPr="00EC611F">
        <w:rPr>
          <w:rFonts w:hint="eastAsia"/>
          <w:sz w:val="21"/>
          <w:szCs w:val="21"/>
        </w:rPr>
        <w:t>)</w:t>
      </w:r>
      <w:r w:rsidRPr="00EC611F">
        <w:rPr>
          <w:rFonts w:hint="eastAsia"/>
          <w:sz w:val="21"/>
          <w:szCs w:val="21"/>
        </w:rPr>
        <w:t>と</w:t>
      </w:r>
      <w:r w:rsidRPr="00EC611F">
        <w:rPr>
          <w:rFonts w:hint="eastAsia"/>
          <w:sz w:val="21"/>
          <w:szCs w:val="21"/>
        </w:rPr>
        <w:t>(</w:t>
      </w:r>
      <w:r w:rsidRPr="00EC611F">
        <w:rPr>
          <w:rFonts w:hint="eastAsia"/>
          <w:sz w:val="21"/>
          <w:szCs w:val="21"/>
        </w:rPr>
        <w:t>ウ</w:t>
      </w:r>
      <w:r w:rsidRPr="00EC611F">
        <w:rPr>
          <w:rFonts w:hint="eastAsia"/>
          <w:sz w:val="21"/>
          <w:szCs w:val="21"/>
        </w:rPr>
        <w:t>)</w:t>
      </w:r>
      <w:r w:rsidRPr="00EC611F">
        <w:rPr>
          <w:rFonts w:hint="eastAsia"/>
          <w:sz w:val="21"/>
          <w:szCs w:val="21"/>
        </w:rPr>
        <w:t>の差を考察せよ。</w:t>
      </w:r>
    </w:p>
    <w:p w14:paraId="4C5EADD5" w14:textId="77777777" w:rsidR="009A6DB7" w:rsidRPr="00EC611F" w:rsidRDefault="009A6DB7" w:rsidP="009A6DB7">
      <w:pPr>
        <w:pStyle w:val="a5"/>
        <w:numPr>
          <w:ilvl w:val="0"/>
          <w:numId w:val="4"/>
        </w:numPr>
        <w:ind w:leftChars="0"/>
        <w:rPr>
          <w:sz w:val="21"/>
          <w:szCs w:val="21"/>
        </w:rPr>
      </w:pPr>
      <w:r w:rsidRPr="00EC611F">
        <w:rPr>
          <w:rFonts w:hint="eastAsia"/>
          <w:sz w:val="21"/>
          <w:szCs w:val="21"/>
        </w:rPr>
        <w:t>紫いもに含まれるアントシアニンという色素は、中性で紫、酸性で赤、塩基性で緑を示す。電気パンづくりの色の変化を考察せよ。ホットケーキミックスにはベーキングパウダー、すなわち重曹</w:t>
      </w:r>
      <w:r w:rsidRPr="00EC611F">
        <w:rPr>
          <w:rFonts w:hint="eastAsia"/>
          <w:sz w:val="21"/>
          <w:szCs w:val="21"/>
        </w:rPr>
        <w:t>(</w:t>
      </w:r>
      <w:r w:rsidRPr="00EC611F">
        <w:rPr>
          <w:rFonts w:hint="eastAsia"/>
          <w:sz w:val="21"/>
          <w:szCs w:val="21"/>
        </w:rPr>
        <w:t>炭酸水素ナトリウム</w:t>
      </w:r>
      <w:r w:rsidRPr="00EC611F">
        <w:rPr>
          <w:sz w:val="21"/>
          <w:szCs w:val="21"/>
        </w:rPr>
        <w:t>NaHCO</w:t>
      </w:r>
      <w:r w:rsidRPr="00EC611F">
        <w:rPr>
          <w:sz w:val="21"/>
          <w:szCs w:val="21"/>
          <w:vertAlign w:val="subscript"/>
        </w:rPr>
        <w:t>3</w:t>
      </w:r>
      <w:r w:rsidRPr="00EC611F">
        <w:rPr>
          <w:rFonts w:hint="eastAsia"/>
          <w:sz w:val="21"/>
          <w:szCs w:val="21"/>
        </w:rPr>
        <w:t>)</w:t>
      </w:r>
      <w:r w:rsidRPr="00EC611F">
        <w:rPr>
          <w:rFonts w:hint="eastAsia"/>
          <w:sz w:val="21"/>
          <w:szCs w:val="21"/>
        </w:rPr>
        <w:t>が含まれている。</w:t>
      </w:r>
    </w:p>
    <w:p w14:paraId="673F9F7D" w14:textId="77777777" w:rsidR="009A6DB7" w:rsidRDefault="009A6DB7" w:rsidP="009A6DB7"/>
    <w:p w14:paraId="0ED679D2" w14:textId="77777777" w:rsidR="006F35B4" w:rsidRDefault="006F35B4" w:rsidP="006F35B4">
      <w:pPr>
        <w:pStyle w:val="11"/>
        <w:keepNext w:val="0"/>
        <w:numPr>
          <w:ilvl w:val="0"/>
          <w:numId w:val="1"/>
        </w:numPr>
      </w:pPr>
      <w:r>
        <w:rPr>
          <w:rFonts w:hint="eastAsia"/>
        </w:rPr>
        <w:t>板書と実験の様子</w:t>
      </w:r>
    </w:p>
    <w:p w14:paraId="4E406624" w14:textId="77777777" w:rsidR="006F35B4" w:rsidRDefault="00860CA8" w:rsidP="00860CA8">
      <w:pPr>
        <w:jc w:val="center"/>
      </w:pPr>
      <w:r>
        <w:rPr>
          <w:rFonts w:hint="eastAsia"/>
          <w:noProof/>
        </w:rPr>
        <w:drawing>
          <wp:inline distT="0" distB="0" distL="0" distR="0" wp14:anchorId="4BA9C3B2" wp14:editId="1277F0AA">
            <wp:extent cx="4320540" cy="177546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写真 2014-07-23 17 29 23.jpg"/>
                    <pic:cNvPicPr/>
                  </pic:nvPicPr>
                  <pic:blipFill rotWithShape="1">
                    <a:blip r:embed="rId9" cstate="email">
                      <a:extLst>
                        <a:ext uri="{28A0092B-C50C-407E-A947-70E740481C1C}">
                          <a14:useLocalDpi xmlns:a14="http://schemas.microsoft.com/office/drawing/2010/main"/>
                        </a:ext>
                      </a:extLst>
                    </a:blip>
                    <a:srcRect t="5644" b="21283"/>
                    <a:stretch/>
                  </pic:blipFill>
                  <pic:spPr bwMode="auto">
                    <a:xfrm>
                      <a:off x="0" y="0"/>
                      <a:ext cx="4320000" cy="1775238"/>
                    </a:xfrm>
                    <a:prstGeom prst="rect">
                      <a:avLst/>
                    </a:prstGeom>
                    <a:ln>
                      <a:noFill/>
                    </a:ln>
                    <a:extLst>
                      <a:ext uri="{53640926-AAD7-44D8-BBD7-CCE9431645EC}">
                        <a14:shadowObscured xmlns:a14="http://schemas.microsoft.com/office/drawing/2010/main"/>
                      </a:ext>
                    </a:extLst>
                  </pic:spPr>
                </pic:pic>
              </a:graphicData>
            </a:graphic>
          </wp:inline>
        </w:drawing>
      </w:r>
    </w:p>
    <w:p w14:paraId="179B4FB1" w14:textId="77777777" w:rsidR="00860CA8" w:rsidRPr="00B26099" w:rsidRDefault="00860CA8" w:rsidP="00860CA8">
      <w:pPr>
        <w:jc w:val="center"/>
        <w:rPr>
          <w:b/>
          <w:sz w:val="21"/>
          <w:szCs w:val="21"/>
        </w:rPr>
      </w:pPr>
      <w:r w:rsidRPr="00B26099">
        <w:rPr>
          <w:rFonts w:hint="eastAsia"/>
          <w:b/>
          <w:sz w:val="21"/>
          <w:szCs w:val="21"/>
        </w:rPr>
        <w:t>図</w:t>
      </w:r>
      <w:r w:rsidRPr="00B26099">
        <w:rPr>
          <w:rFonts w:hint="eastAsia"/>
          <w:b/>
          <w:sz w:val="21"/>
          <w:szCs w:val="21"/>
        </w:rPr>
        <w:t>1</w:t>
      </w:r>
      <w:r w:rsidRPr="00B26099">
        <w:rPr>
          <w:rFonts w:hint="eastAsia"/>
          <w:b/>
          <w:sz w:val="21"/>
          <w:szCs w:val="21"/>
        </w:rPr>
        <w:t xml:space="preserve">　板書</w:t>
      </w:r>
      <w:r w:rsidRPr="00B26099">
        <w:rPr>
          <w:rFonts w:hint="eastAsia"/>
          <w:b/>
          <w:sz w:val="21"/>
          <w:szCs w:val="21"/>
        </w:rPr>
        <w:t>1</w:t>
      </w:r>
    </w:p>
    <w:p w14:paraId="3C4D0042" w14:textId="77777777" w:rsidR="00860CA8" w:rsidRDefault="00860CA8" w:rsidP="00860CA8"/>
    <w:p w14:paraId="710FBE56" w14:textId="77777777" w:rsidR="00860CA8" w:rsidRDefault="00860CA8" w:rsidP="00860CA8">
      <w:pPr>
        <w:jc w:val="center"/>
      </w:pPr>
      <w:r>
        <w:rPr>
          <w:rFonts w:hint="eastAsia"/>
          <w:noProof/>
        </w:rPr>
        <w:lastRenderedPageBreak/>
        <w:drawing>
          <wp:inline distT="0" distB="0" distL="0" distR="0" wp14:anchorId="12951909" wp14:editId="797790B3">
            <wp:extent cx="5220000" cy="2743492"/>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写真 2014-07-23 17 29 46.jpg"/>
                    <pic:cNvPicPr/>
                  </pic:nvPicPr>
                  <pic:blipFill rotWithShape="1">
                    <a:blip r:embed="rId10" cstate="email">
                      <a:extLst>
                        <a:ext uri="{28A0092B-C50C-407E-A947-70E740481C1C}">
                          <a14:useLocalDpi xmlns:a14="http://schemas.microsoft.com/office/drawing/2010/main"/>
                        </a:ext>
                      </a:extLst>
                    </a:blip>
                    <a:srcRect b="6582"/>
                    <a:stretch/>
                  </pic:blipFill>
                  <pic:spPr bwMode="auto">
                    <a:xfrm>
                      <a:off x="0" y="0"/>
                      <a:ext cx="5220000" cy="2743492"/>
                    </a:xfrm>
                    <a:prstGeom prst="rect">
                      <a:avLst/>
                    </a:prstGeom>
                    <a:ln>
                      <a:noFill/>
                    </a:ln>
                    <a:extLst>
                      <a:ext uri="{53640926-AAD7-44D8-BBD7-CCE9431645EC}">
                        <a14:shadowObscured xmlns:a14="http://schemas.microsoft.com/office/drawing/2010/main"/>
                      </a:ext>
                    </a:extLst>
                  </pic:spPr>
                </pic:pic>
              </a:graphicData>
            </a:graphic>
          </wp:inline>
        </w:drawing>
      </w:r>
    </w:p>
    <w:p w14:paraId="01DADB49" w14:textId="60556B45" w:rsidR="00043065" w:rsidRPr="00043065" w:rsidRDefault="00860CA8" w:rsidP="00043065">
      <w:pPr>
        <w:jc w:val="center"/>
        <w:rPr>
          <w:b/>
          <w:sz w:val="21"/>
          <w:szCs w:val="21"/>
        </w:rPr>
      </w:pPr>
      <w:r w:rsidRPr="00B26099">
        <w:rPr>
          <w:rFonts w:hint="eastAsia"/>
          <w:b/>
          <w:sz w:val="21"/>
          <w:szCs w:val="21"/>
        </w:rPr>
        <w:t>図２　板書２</w:t>
      </w:r>
    </w:p>
    <w:p w14:paraId="441B2489" w14:textId="77777777" w:rsidR="00043065" w:rsidRDefault="00043065" w:rsidP="00860CA8"/>
    <w:p w14:paraId="2E2349F9" w14:textId="77777777" w:rsidR="004A2F07" w:rsidRDefault="004A2F07" w:rsidP="00E410AE">
      <w:pPr>
        <w:jc w:val="center"/>
      </w:pPr>
      <w:r w:rsidRPr="004A2F07">
        <w:rPr>
          <w:noProof/>
        </w:rPr>
        <w:drawing>
          <wp:inline distT="0" distB="0" distL="0" distR="0" wp14:anchorId="58465A66" wp14:editId="1E06EE5F">
            <wp:extent cx="4320000" cy="3125297"/>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4320000" cy="3125297"/>
                    </a:xfrm>
                    <a:prstGeom prst="rect">
                      <a:avLst/>
                    </a:prstGeom>
                    <a:noFill/>
                    <a:ln>
                      <a:noFill/>
                    </a:ln>
                  </pic:spPr>
                </pic:pic>
              </a:graphicData>
            </a:graphic>
          </wp:inline>
        </w:drawing>
      </w:r>
    </w:p>
    <w:p w14:paraId="1AD9AACE" w14:textId="77777777" w:rsidR="004A2F07" w:rsidRPr="00B26099" w:rsidRDefault="004A2F07" w:rsidP="00E410AE">
      <w:pPr>
        <w:jc w:val="center"/>
        <w:rPr>
          <w:b/>
          <w:sz w:val="21"/>
          <w:szCs w:val="21"/>
        </w:rPr>
      </w:pPr>
      <w:r w:rsidRPr="00B26099">
        <w:rPr>
          <w:rFonts w:hint="eastAsia"/>
          <w:b/>
          <w:sz w:val="21"/>
          <w:szCs w:val="21"/>
        </w:rPr>
        <w:t>図</w:t>
      </w:r>
      <w:r w:rsidRPr="00B26099">
        <w:rPr>
          <w:rFonts w:hint="eastAsia"/>
          <w:b/>
          <w:sz w:val="21"/>
          <w:szCs w:val="21"/>
        </w:rPr>
        <w:t>3</w:t>
      </w:r>
      <w:r w:rsidRPr="00B26099">
        <w:rPr>
          <w:rFonts w:hint="eastAsia"/>
          <w:b/>
          <w:sz w:val="21"/>
          <w:szCs w:val="21"/>
        </w:rPr>
        <w:t xml:space="preserve">　</w:t>
      </w:r>
      <w:r w:rsidRPr="00B26099">
        <w:rPr>
          <w:b/>
          <w:sz w:val="21"/>
          <w:szCs w:val="21"/>
        </w:rPr>
        <w:t>B</w:t>
      </w:r>
      <w:r w:rsidRPr="00B26099">
        <w:rPr>
          <w:rFonts w:hint="eastAsia"/>
          <w:b/>
          <w:sz w:val="21"/>
          <w:szCs w:val="21"/>
        </w:rPr>
        <w:t>班の</w:t>
      </w:r>
      <w:r w:rsidRPr="00B26099">
        <w:rPr>
          <w:b/>
          <w:i/>
          <w:sz w:val="21"/>
          <w:szCs w:val="21"/>
        </w:rPr>
        <w:t>I</w:t>
      </w:r>
      <w:r w:rsidRPr="00B26099">
        <w:rPr>
          <w:b/>
          <w:sz w:val="21"/>
          <w:szCs w:val="21"/>
        </w:rPr>
        <w:t>-</w:t>
      </w:r>
      <w:r w:rsidRPr="00B26099">
        <w:rPr>
          <w:b/>
          <w:i/>
          <w:sz w:val="21"/>
          <w:szCs w:val="21"/>
        </w:rPr>
        <w:t>t</w:t>
      </w:r>
      <w:r w:rsidRPr="00B26099">
        <w:rPr>
          <w:rFonts w:hint="eastAsia"/>
          <w:b/>
          <w:sz w:val="21"/>
          <w:szCs w:val="21"/>
        </w:rPr>
        <w:t>グラフ</w:t>
      </w:r>
    </w:p>
    <w:p w14:paraId="2B7A500B" w14:textId="77777777" w:rsidR="004A2F07" w:rsidRPr="00B26099" w:rsidRDefault="004A2F07" w:rsidP="004A2F07">
      <w:pPr>
        <w:rPr>
          <w:sz w:val="21"/>
          <w:szCs w:val="21"/>
        </w:rPr>
      </w:pPr>
    </w:p>
    <w:p w14:paraId="0E5D7A1C" w14:textId="77777777" w:rsidR="004A2F07" w:rsidRDefault="004A2F07" w:rsidP="004A2F07">
      <w:pPr>
        <w:jc w:val="center"/>
      </w:pPr>
      <w:r w:rsidRPr="004A2F07">
        <w:rPr>
          <w:noProof/>
        </w:rPr>
        <w:lastRenderedPageBreak/>
        <w:drawing>
          <wp:inline distT="0" distB="0" distL="0" distR="0" wp14:anchorId="0AF37AE5" wp14:editId="39BE6880">
            <wp:extent cx="4320000" cy="3122245"/>
            <wp:effectExtent l="0" t="0" r="0" b="254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4320000" cy="3122245"/>
                    </a:xfrm>
                    <a:prstGeom prst="rect">
                      <a:avLst/>
                    </a:prstGeom>
                    <a:noFill/>
                    <a:ln>
                      <a:noFill/>
                    </a:ln>
                  </pic:spPr>
                </pic:pic>
              </a:graphicData>
            </a:graphic>
          </wp:inline>
        </w:drawing>
      </w:r>
    </w:p>
    <w:p w14:paraId="33223BEB" w14:textId="77777777" w:rsidR="004A2F07" w:rsidRPr="00B26099" w:rsidRDefault="004A2F07" w:rsidP="004A2F07">
      <w:pPr>
        <w:jc w:val="center"/>
        <w:rPr>
          <w:b/>
          <w:sz w:val="21"/>
          <w:szCs w:val="21"/>
        </w:rPr>
      </w:pPr>
      <w:r w:rsidRPr="00B26099">
        <w:rPr>
          <w:rFonts w:hint="eastAsia"/>
          <w:b/>
          <w:sz w:val="21"/>
          <w:szCs w:val="21"/>
        </w:rPr>
        <w:t>図</w:t>
      </w:r>
      <w:r w:rsidRPr="00B26099">
        <w:rPr>
          <w:rFonts w:hint="eastAsia"/>
          <w:b/>
          <w:sz w:val="21"/>
          <w:szCs w:val="21"/>
        </w:rPr>
        <w:t>4</w:t>
      </w:r>
      <w:r w:rsidRPr="00B26099">
        <w:rPr>
          <w:rFonts w:hint="eastAsia"/>
          <w:b/>
          <w:sz w:val="21"/>
          <w:szCs w:val="21"/>
        </w:rPr>
        <w:t xml:space="preserve">　</w:t>
      </w:r>
      <w:r w:rsidRPr="00B26099">
        <w:rPr>
          <w:b/>
          <w:sz w:val="21"/>
          <w:szCs w:val="21"/>
        </w:rPr>
        <w:t>B</w:t>
      </w:r>
      <w:r w:rsidRPr="00B26099">
        <w:rPr>
          <w:rFonts w:hint="eastAsia"/>
          <w:b/>
          <w:sz w:val="21"/>
          <w:szCs w:val="21"/>
        </w:rPr>
        <w:t>班の</w:t>
      </w:r>
      <w:r w:rsidRPr="00B26099">
        <w:rPr>
          <w:b/>
          <w:i/>
          <w:sz w:val="21"/>
          <w:szCs w:val="21"/>
        </w:rPr>
        <w:t>T</w:t>
      </w:r>
      <w:r w:rsidRPr="00B26099">
        <w:rPr>
          <w:b/>
          <w:sz w:val="21"/>
          <w:szCs w:val="21"/>
        </w:rPr>
        <w:t>-</w:t>
      </w:r>
      <w:r w:rsidRPr="00B26099">
        <w:rPr>
          <w:b/>
          <w:i/>
          <w:sz w:val="21"/>
          <w:szCs w:val="21"/>
        </w:rPr>
        <w:t>t</w:t>
      </w:r>
      <w:r w:rsidRPr="00B26099">
        <w:rPr>
          <w:rFonts w:hint="eastAsia"/>
          <w:b/>
          <w:sz w:val="21"/>
          <w:szCs w:val="21"/>
        </w:rPr>
        <w:t>グラフ</w:t>
      </w:r>
    </w:p>
    <w:p w14:paraId="4361859B" w14:textId="77777777" w:rsidR="004A2F07" w:rsidRPr="00B26099" w:rsidRDefault="004A2F07" w:rsidP="004A2F07">
      <w:pPr>
        <w:rPr>
          <w:sz w:val="21"/>
          <w:szCs w:val="21"/>
        </w:rPr>
      </w:pPr>
    </w:p>
    <w:p w14:paraId="0F4F5FFB" w14:textId="77777777" w:rsidR="00257B8C" w:rsidRDefault="00E410AE" w:rsidP="00E410AE">
      <w:pPr>
        <w:jc w:val="center"/>
      </w:pPr>
      <w:r>
        <w:rPr>
          <w:noProof/>
        </w:rPr>
        <w:drawing>
          <wp:inline distT="0" distB="0" distL="0" distR="0" wp14:anchorId="58BBD103" wp14:editId="384E4A1D">
            <wp:extent cx="4320000" cy="3124068"/>
            <wp:effectExtent l="0" t="0" r="0" b="635"/>
            <wp:docPr id="3" name="図 3" descr="Macintosh HD:Users:tokijikuso:Desktop:00さ100.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okijikuso:Desktop:00さ100.PDF"/>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4320000" cy="3124068"/>
                    </a:xfrm>
                    <a:prstGeom prst="rect">
                      <a:avLst/>
                    </a:prstGeom>
                    <a:noFill/>
                    <a:ln>
                      <a:noFill/>
                    </a:ln>
                  </pic:spPr>
                </pic:pic>
              </a:graphicData>
            </a:graphic>
          </wp:inline>
        </w:drawing>
      </w:r>
    </w:p>
    <w:p w14:paraId="7321DD66" w14:textId="77777777" w:rsidR="004A2F07" w:rsidRPr="00B26099" w:rsidRDefault="004A2F07" w:rsidP="00E410AE">
      <w:pPr>
        <w:jc w:val="center"/>
        <w:rPr>
          <w:b/>
          <w:sz w:val="21"/>
          <w:szCs w:val="21"/>
        </w:rPr>
      </w:pPr>
      <w:r w:rsidRPr="00B26099">
        <w:rPr>
          <w:rFonts w:hint="eastAsia"/>
          <w:b/>
          <w:sz w:val="21"/>
          <w:szCs w:val="21"/>
        </w:rPr>
        <w:t>図</w:t>
      </w:r>
      <w:r w:rsidRPr="00B26099">
        <w:rPr>
          <w:rFonts w:hint="eastAsia"/>
          <w:b/>
          <w:sz w:val="21"/>
          <w:szCs w:val="21"/>
        </w:rPr>
        <w:t>5</w:t>
      </w:r>
      <w:r w:rsidRPr="00B26099">
        <w:rPr>
          <w:rFonts w:hint="eastAsia"/>
          <w:b/>
          <w:sz w:val="21"/>
          <w:szCs w:val="21"/>
        </w:rPr>
        <w:t xml:space="preserve">　</w:t>
      </w:r>
      <w:r w:rsidRPr="00B26099">
        <w:rPr>
          <w:b/>
          <w:sz w:val="21"/>
          <w:szCs w:val="21"/>
        </w:rPr>
        <w:t>C</w:t>
      </w:r>
      <w:r w:rsidRPr="00B26099">
        <w:rPr>
          <w:rFonts w:hint="eastAsia"/>
          <w:b/>
          <w:sz w:val="21"/>
          <w:szCs w:val="21"/>
        </w:rPr>
        <w:t>班の</w:t>
      </w:r>
      <w:r w:rsidRPr="00B26099">
        <w:rPr>
          <w:b/>
          <w:i/>
          <w:sz w:val="21"/>
          <w:szCs w:val="21"/>
        </w:rPr>
        <w:t>I</w:t>
      </w:r>
      <w:r w:rsidRPr="00B26099">
        <w:rPr>
          <w:b/>
          <w:sz w:val="21"/>
          <w:szCs w:val="21"/>
        </w:rPr>
        <w:t>-</w:t>
      </w:r>
      <w:r w:rsidRPr="00B26099">
        <w:rPr>
          <w:b/>
          <w:i/>
          <w:sz w:val="21"/>
          <w:szCs w:val="21"/>
        </w:rPr>
        <w:t>t</w:t>
      </w:r>
      <w:r w:rsidRPr="00B26099">
        <w:rPr>
          <w:rFonts w:hint="eastAsia"/>
          <w:b/>
          <w:sz w:val="21"/>
          <w:szCs w:val="21"/>
        </w:rPr>
        <w:t>グラフ</w:t>
      </w:r>
    </w:p>
    <w:p w14:paraId="75377B40" w14:textId="77777777" w:rsidR="004A2F07" w:rsidRDefault="004A2F07" w:rsidP="004A2F07"/>
    <w:p w14:paraId="6C804759" w14:textId="77777777" w:rsidR="00E410AE" w:rsidRDefault="00E410AE" w:rsidP="00E410AE">
      <w:pPr>
        <w:jc w:val="center"/>
      </w:pPr>
      <w:r>
        <w:rPr>
          <w:noProof/>
        </w:rPr>
        <w:lastRenderedPageBreak/>
        <w:drawing>
          <wp:inline distT="0" distB="0" distL="0" distR="0" wp14:anchorId="2E7E1533" wp14:editId="36001720">
            <wp:extent cx="4320000" cy="3121811"/>
            <wp:effectExtent l="0" t="0" r="0" b="2540"/>
            <wp:docPr id="4" name="図 4" descr="Macintosh HD:Users:tokijikuso:Desktop:00さ100.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okijikuso:Desktop:00さ100.PDF"/>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4320000" cy="3121811"/>
                    </a:xfrm>
                    <a:prstGeom prst="rect">
                      <a:avLst/>
                    </a:prstGeom>
                    <a:noFill/>
                    <a:ln>
                      <a:noFill/>
                    </a:ln>
                  </pic:spPr>
                </pic:pic>
              </a:graphicData>
            </a:graphic>
          </wp:inline>
        </w:drawing>
      </w:r>
    </w:p>
    <w:p w14:paraId="103E2057" w14:textId="77777777" w:rsidR="004A2F07" w:rsidRPr="00B26099" w:rsidRDefault="004A2F07" w:rsidP="00E410AE">
      <w:pPr>
        <w:jc w:val="center"/>
        <w:rPr>
          <w:b/>
          <w:sz w:val="21"/>
          <w:szCs w:val="21"/>
        </w:rPr>
      </w:pPr>
      <w:r w:rsidRPr="00B26099">
        <w:rPr>
          <w:rFonts w:hint="eastAsia"/>
          <w:b/>
          <w:sz w:val="21"/>
          <w:szCs w:val="21"/>
        </w:rPr>
        <w:t>図</w:t>
      </w:r>
      <w:r w:rsidRPr="00B26099">
        <w:rPr>
          <w:rFonts w:hint="eastAsia"/>
          <w:b/>
          <w:sz w:val="21"/>
          <w:szCs w:val="21"/>
        </w:rPr>
        <w:t>6</w:t>
      </w:r>
      <w:r w:rsidRPr="00B26099">
        <w:rPr>
          <w:rFonts w:hint="eastAsia"/>
          <w:b/>
          <w:sz w:val="21"/>
          <w:szCs w:val="21"/>
        </w:rPr>
        <w:t xml:space="preserve">　</w:t>
      </w:r>
      <w:r w:rsidRPr="00B26099">
        <w:rPr>
          <w:b/>
          <w:sz w:val="21"/>
          <w:szCs w:val="21"/>
        </w:rPr>
        <w:t>C</w:t>
      </w:r>
      <w:r w:rsidRPr="00B26099">
        <w:rPr>
          <w:rFonts w:hint="eastAsia"/>
          <w:b/>
          <w:sz w:val="21"/>
          <w:szCs w:val="21"/>
        </w:rPr>
        <w:t>班の</w:t>
      </w:r>
      <w:r w:rsidRPr="00B26099">
        <w:rPr>
          <w:b/>
          <w:i/>
          <w:sz w:val="21"/>
          <w:szCs w:val="21"/>
        </w:rPr>
        <w:t>T</w:t>
      </w:r>
      <w:r w:rsidRPr="00B26099">
        <w:rPr>
          <w:b/>
          <w:sz w:val="21"/>
          <w:szCs w:val="21"/>
        </w:rPr>
        <w:t>-</w:t>
      </w:r>
      <w:r w:rsidRPr="00B26099">
        <w:rPr>
          <w:b/>
          <w:i/>
          <w:sz w:val="21"/>
          <w:szCs w:val="21"/>
        </w:rPr>
        <w:t>t</w:t>
      </w:r>
      <w:r w:rsidRPr="00B26099">
        <w:rPr>
          <w:rFonts w:hint="eastAsia"/>
          <w:b/>
          <w:sz w:val="21"/>
          <w:szCs w:val="21"/>
        </w:rPr>
        <w:t>グラフ</w:t>
      </w:r>
    </w:p>
    <w:p w14:paraId="3A6B5896" w14:textId="77777777" w:rsidR="00E410AE" w:rsidRDefault="00E410AE" w:rsidP="004A2F07"/>
    <w:p w14:paraId="4332480F" w14:textId="77777777" w:rsidR="00E410AE" w:rsidRDefault="004A2F07" w:rsidP="004A2F07">
      <w:pPr>
        <w:pStyle w:val="11"/>
        <w:keepNext w:val="0"/>
        <w:numPr>
          <w:ilvl w:val="0"/>
          <w:numId w:val="1"/>
        </w:numPr>
        <w:ind w:left="482" w:hanging="482"/>
      </w:pPr>
      <w:r>
        <w:rPr>
          <w:rFonts w:hint="eastAsia"/>
        </w:rPr>
        <w:t>評価</w:t>
      </w:r>
    </w:p>
    <w:p w14:paraId="7B0351EB" w14:textId="77777777" w:rsidR="004A2F07" w:rsidRPr="00B26099" w:rsidRDefault="004A2F07" w:rsidP="004A2F07">
      <w:pPr>
        <w:rPr>
          <w:sz w:val="21"/>
          <w:szCs w:val="21"/>
          <w:u w:val="single"/>
        </w:rPr>
      </w:pPr>
      <w:r w:rsidRPr="00B26099">
        <w:rPr>
          <w:rFonts w:hint="eastAsia"/>
          <w:sz w:val="21"/>
          <w:szCs w:val="21"/>
          <w:u w:val="single"/>
        </w:rPr>
        <w:t>よかった点</w:t>
      </w:r>
    </w:p>
    <w:p w14:paraId="496AA8D8" w14:textId="77777777" w:rsidR="005A218A" w:rsidRPr="00B26099" w:rsidRDefault="005A218A" w:rsidP="004A2F07">
      <w:pPr>
        <w:pStyle w:val="a5"/>
        <w:numPr>
          <w:ilvl w:val="0"/>
          <w:numId w:val="12"/>
        </w:numPr>
        <w:ind w:leftChars="0"/>
        <w:rPr>
          <w:sz w:val="21"/>
          <w:szCs w:val="21"/>
        </w:rPr>
      </w:pPr>
      <w:r w:rsidRPr="00B26099">
        <w:rPr>
          <w:rFonts w:hint="eastAsia"/>
          <w:sz w:val="21"/>
          <w:szCs w:val="21"/>
        </w:rPr>
        <w:t>声が聞き取りやすかった</w:t>
      </w:r>
    </w:p>
    <w:p w14:paraId="1BDC45B5" w14:textId="77777777" w:rsidR="005A218A" w:rsidRPr="00B26099" w:rsidRDefault="005A218A" w:rsidP="004A2F07">
      <w:pPr>
        <w:pStyle w:val="a5"/>
        <w:numPr>
          <w:ilvl w:val="0"/>
          <w:numId w:val="12"/>
        </w:numPr>
        <w:ind w:leftChars="0"/>
        <w:rPr>
          <w:sz w:val="21"/>
          <w:szCs w:val="21"/>
        </w:rPr>
      </w:pPr>
      <w:r w:rsidRPr="00B26099">
        <w:rPr>
          <w:rFonts w:hint="eastAsia"/>
          <w:sz w:val="21"/>
          <w:szCs w:val="21"/>
        </w:rPr>
        <w:t>堂々としていた</w:t>
      </w:r>
    </w:p>
    <w:p w14:paraId="6C6ADF0F" w14:textId="77777777" w:rsidR="005A218A" w:rsidRPr="00B26099" w:rsidRDefault="005A218A" w:rsidP="004A2F07">
      <w:pPr>
        <w:pStyle w:val="a5"/>
        <w:numPr>
          <w:ilvl w:val="0"/>
          <w:numId w:val="12"/>
        </w:numPr>
        <w:ind w:leftChars="0"/>
        <w:rPr>
          <w:sz w:val="21"/>
          <w:szCs w:val="21"/>
        </w:rPr>
      </w:pPr>
      <w:r w:rsidRPr="00B26099">
        <w:rPr>
          <w:rFonts w:hint="eastAsia"/>
          <w:sz w:val="21"/>
          <w:szCs w:val="21"/>
        </w:rPr>
        <w:t>生徒の関心をひく実験だった</w:t>
      </w:r>
    </w:p>
    <w:p w14:paraId="5AFC2607" w14:textId="77777777" w:rsidR="004A2F07" w:rsidRPr="00B26099" w:rsidRDefault="004A2F07" w:rsidP="004A2F07">
      <w:pPr>
        <w:pStyle w:val="a5"/>
        <w:numPr>
          <w:ilvl w:val="0"/>
          <w:numId w:val="12"/>
        </w:numPr>
        <w:ind w:leftChars="0"/>
        <w:rPr>
          <w:sz w:val="21"/>
          <w:szCs w:val="21"/>
        </w:rPr>
      </w:pPr>
      <w:r w:rsidRPr="00B26099">
        <w:rPr>
          <w:rFonts w:hint="eastAsia"/>
          <w:sz w:val="21"/>
          <w:szCs w:val="21"/>
        </w:rPr>
        <w:t>目に見えて現象がわかりやすく、生徒にとっても興味深い内容</w:t>
      </w:r>
      <w:r w:rsidR="005A218A" w:rsidRPr="00B26099">
        <w:rPr>
          <w:rFonts w:hint="eastAsia"/>
          <w:sz w:val="21"/>
          <w:szCs w:val="21"/>
        </w:rPr>
        <w:t>だった</w:t>
      </w:r>
    </w:p>
    <w:p w14:paraId="164BC3D2" w14:textId="77777777" w:rsidR="004A2F07" w:rsidRPr="00B26099" w:rsidRDefault="005A218A" w:rsidP="004A2F07">
      <w:pPr>
        <w:pStyle w:val="a5"/>
        <w:numPr>
          <w:ilvl w:val="0"/>
          <w:numId w:val="12"/>
        </w:numPr>
        <w:ind w:leftChars="0"/>
        <w:rPr>
          <w:sz w:val="21"/>
          <w:szCs w:val="21"/>
        </w:rPr>
      </w:pPr>
      <w:r w:rsidRPr="00B26099">
        <w:rPr>
          <w:rFonts w:hint="eastAsia"/>
          <w:sz w:val="21"/>
          <w:szCs w:val="21"/>
        </w:rPr>
        <w:t>食べられる実験がよかった</w:t>
      </w:r>
    </w:p>
    <w:p w14:paraId="73A40AA1" w14:textId="67B02C82" w:rsidR="004A2F07" w:rsidRPr="00B26099" w:rsidRDefault="004A2F07" w:rsidP="004A2F07">
      <w:pPr>
        <w:pStyle w:val="a5"/>
        <w:numPr>
          <w:ilvl w:val="0"/>
          <w:numId w:val="12"/>
        </w:numPr>
        <w:ind w:leftChars="0"/>
        <w:rPr>
          <w:sz w:val="21"/>
          <w:szCs w:val="21"/>
        </w:rPr>
      </w:pPr>
      <w:r w:rsidRPr="00B26099">
        <w:rPr>
          <w:rFonts w:hint="eastAsia"/>
          <w:sz w:val="21"/>
          <w:szCs w:val="21"/>
        </w:rPr>
        <w:t>プリントがわかりやすい</w:t>
      </w:r>
      <w:r w:rsidR="0053243F" w:rsidRPr="00B26099">
        <w:rPr>
          <w:rFonts w:hint="eastAsia"/>
          <w:sz w:val="21"/>
          <w:szCs w:val="21"/>
        </w:rPr>
        <w:t>、図</w:t>
      </w:r>
      <w:r w:rsidR="005A218A" w:rsidRPr="00B26099">
        <w:rPr>
          <w:rFonts w:hint="eastAsia"/>
          <w:sz w:val="21"/>
          <w:szCs w:val="21"/>
        </w:rPr>
        <w:t>がよかった</w:t>
      </w:r>
    </w:p>
    <w:p w14:paraId="7738BD4B" w14:textId="77777777" w:rsidR="004A2F07" w:rsidRPr="00B26099" w:rsidRDefault="00533A80" w:rsidP="004A2F07">
      <w:pPr>
        <w:pStyle w:val="a5"/>
        <w:numPr>
          <w:ilvl w:val="0"/>
          <w:numId w:val="12"/>
        </w:numPr>
        <w:ind w:leftChars="0"/>
        <w:rPr>
          <w:sz w:val="21"/>
          <w:szCs w:val="21"/>
        </w:rPr>
      </w:pPr>
      <w:r w:rsidRPr="00B26099">
        <w:rPr>
          <w:rFonts w:hint="eastAsia"/>
          <w:sz w:val="21"/>
          <w:szCs w:val="21"/>
        </w:rPr>
        <w:t>説明</w:t>
      </w:r>
      <w:r w:rsidR="004A2F07" w:rsidRPr="00B26099">
        <w:rPr>
          <w:rFonts w:hint="eastAsia"/>
          <w:sz w:val="21"/>
          <w:szCs w:val="21"/>
        </w:rPr>
        <w:t>が丁寧</w:t>
      </w:r>
      <w:r w:rsidR="005A218A" w:rsidRPr="00B26099">
        <w:rPr>
          <w:rFonts w:hint="eastAsia"/>
          <w:sz w:val="21"/>
          <w:szCs w:val="21"/>
        </w:rPr>
        <w:t>だった</w:t>
      </w:r>
    </w:p>
    <w:p w14:paraId="56C2DB5C" w14:textId="77777777" w:rsidR="004A2F07" w:rsidRPr="00B26099" w:rsidRDefault="004A2F07" w:rsidP="004A2F07">
      <w:pPr>
        <w:rPr>
          <w:sz w:val="21"/>
          <w:szCs w:val="21"/>
        </w:rPr>
      </w:pPr>
    </w:p>
    <w:p w14:paraId="0C662EAB" w14:textId="77777777" w:rsidR="005A218A" w:rsidRPr="00654DE8" w:rsidRDefault="004A2F07" w:rsidP="005A218A">
      <w:pPr>
        <w:rPr>
          <w:sz w:val="21"/>
          <w:szCs w:val="21"/>
          <w:u w:val="single"/>
        </w:rPr>
      </w:pPr>
      <w:r w:rsidRPr="00654DE8">
        <w:rPr>
          <w:rFonts w:hint="eastAsia"/>
          <w:sz w:val="21"/>
          <w:szCs w:val="21"/>
          <w:u w:val="single"/>
        </w:rPr>
        <w:t>改善点</w:t>
      </w:r>
    </w:p>
    <w:p w14:paraId="47190C38" w14:textId="77777777" w:rsidR="005A218A" w:rsidRPr="00B26099" w:rsidRDefault="005A218A" w:rsidP="004A2F07">
      <w:pPr>
        <w:pStyle w:val="a5"/>
        <w:numPr>
          <w:ilvl w:val="0"/>
          <w:numId w:val="12"/>
        </w:numPr>
        <w:ind w:leftChars="0"/>
        <w:rPr>
          <w:sz w:val="21"/>
          <w:szCs w:val="21"/>
        </w:rPr>
      </w:pPr>
      <w:r w:rsidRPr="00B26099">
        <w:rPr>
          <w:rFonts w:hint="eastAsia"/>
          <w:sz w:val="21"/>
          <w:szCs w:val="21"/>
        </w:rPr>
        <w:t>実験を</w:t>
      </w:r>
      <w:r w:rsidR="00C32DB0" w:rsidRPr="00B26099">
        <w:rPr>
          <w:rFonts w:hint="eastAsia"/>
          <w:sz w:val="21"/>
          <w:szCs w:val="21"/>
        </w:rPr>
        <w:t>通して何を学ばせたい</w:t>
      </w:r>
      <w:r w:rsidRPr="00B26099">
        <w:rPr>
          <w:rFonts w:hint="eastAsia"/>
          <w:sz w:val="21"/>
          <w:szCs w:val="21"/>
        </w:rPr>
        <w:t>のか、授業の中で伝わらなかった</w:t>
      </w:r>
    </w:p>
    <w:p w14:paraId="26F69FBB" w14:textId="77777777" w:rsidR="005A218A" w:rsidRPr="00B26099" w:rsidRDefault="005A218A" w:rsidP="004A2F07">
      <w:pPr>
        <w:pStyle w:val="a5"/>
        <w:numPr>
          <w:ilvl w:val="0"/>
          <w:numId w:val="12"/>
        </w:numPr>
        <w:ind w:leftChars="0"/>
        <w:rPr>
          <w:sz w:val="21"/>
          <w:szCs w:val="21"/>
        </w:rPr>
      </w:pPr>
      <w:r w:rsidRPr="00B26099">
        <w:rPr>
          <w:rFonts w:hint="eastAsia"/>
          <w:sz w:val="21"/>
          <w:szCs w:val="21"/>
        </w:rPr>
        <w:t>板書の字の大きさに統一感がない</w:t>
      </w:r>
    </w:p>
    <w:p w14:paraId="5E5A852D" w14:textId="77777777" w:rsidR="008846DB" w:rsidRPr="00B26099" w:rsidRDefault="008846DB" w:rsidP="004A2F07">
      <w:pPr>
        <w:pStyle w:val="a5"/>
        <w:numPr>
          <w:ilvl w:val="0"/>
          <w:numId w:val="12"/>
        </w:numPr>
        <w:ind w:leftChars="0"/>
        <w:rPr>
          <w:sz w:val="21"/>
          <w:szCs w:val="21"/>
        </w:rPr>
      </w:pPr>
      <w:r w:rsidRPr="00B26099">
        <w:rPr>
          <w:rFonts w:hint="eastAsia"/>
          <w:sz w:val="21"/>
          <w:szCs w:val="21"/>
        </w:rPr>
        <w:t>青チョークが見辛い</w:t>
      </w:r>
    </w:p>
    <w:p w14:paraId="51B3EAAF" w14:textId="77777777" w:rsidR="00C32DB0" w:rsidRPr="00B26099" w:rsidRDefault="00C32DB0" w:rsidP="004A2F07">
      <w:pPr>
        <w:pStyle w:val="a5"/>
        <w:numPr>
          <w:ilvl w:val="0"/>
          <w:numId w:val="12"/>
        </w:numPr>
        <w:ind w:leftChars="0"/>
        <w:rPr>
          <w:sz w:val="21"/>
          <w:szCs w:val="21"/>
        </w:rPr>
      </w:pPr>
      <w:r w:rsidRPr="00B26099">
        <w:rPr>
          <w:rFonts w:hint="eastAsia"/>
          <w:sz w:val="21"/>
          <w:szCs w:val="21"/>
        </w:rPr>
        <w:t>注意事項は</w:t>
      </w:r>
      <w:r w:rsidR="008846DB" w:rsidRPr="00B26099">
        <w:rPr>
          <w:rFonts w:hint="eastAsia"/>
          <w:sz w:val="21"/>
          <w:szCs w:val="21"/>
        </w:rPr>
        <w:t>もう少し強調してもよい</w:t>
      </w:r>
    </w:p>
    <w:p w14:paraId="7E3F2585" w14:textId="77777777" w:rsidR="005A218A" w:rsidRPr="00B26099" w:rsidRDefault="005A218A" w:rsidP="004A2F07">
      <w:pPr>
        <w:pStyle w:val="a5"/>
        <w:numPr>
          <w:ilvl w:val="0"/>
          <w:numId w:val="12"/>
        </w:numPr>
        <w:ind w:leftChars="0"/>
        <w:rPr>
          <w:sz w:val="21"/>
          <w:szCs w:val="21"/>
        </w:rPr>
      </w:pPr>
      <w:r w:rsidRPr="00B26099">
        <w:rPr>
          <w:rFonts w:hint="eastAsia"/>
          <w:sz w:val="21"/>
          <w:szCs w:val="21"/>
        </w:rPr>
        <w:t>実験は机の上を片付けさせる</w:t>
      </w:r>
    </w:p>
    <w:p w14:paraId="578F5960" w14:textId="77777777" w:rsidR="005A218A" w:rsidRDefault="005A218A" w:rsidP="004A2F07">
      <w:pPr>
        <w:pStyle w:val="a5"/>
        <w:numPr>
          <w:ilvl w:val="0"/>
          <w:numId w:val="12"/>
        </w:numPr>
        <w:ind w:leftChars="0"/>
      </w:pPr>
      <w:r w:rsidRPr="00B26099">
        <w:rPr>
          <w:rFonts w:hint="eastAsia"/>
          <w:sz w:val="21"/>
          <w:szCs w:val="21"/>
        </w:rPr>
        <w:t>実験をする時間、話を聞く時間のメリハリをつける</w:t>
      </w:r>
    </w:p>
    <w:p w14:paraId="31648DAB" w14:textId="77777777" w:rsidR="004A2F07" w:rsidRPr="00B26099" w:rsidRDefault="005A218A" w:rsidP="004A2F07">
      <w:pPr>
        <w:pStyle w:val="a5"/>
        <w:numPr>
          <w:ilvl w:val="0"/>
          <w:numId w:val="12"/>
        </w:numPr>
        <w:ind w:leftChars="0"/>
        <w:rPr>
          <w:sz w:val="21"/>
          <w:szCs w:val="21"/>
        </w:rPr>
      </w:pPr>
      <w:r w:rsidRPr="00B26099">
        <w:rPr>
          <w:rFonts w:hint="eastAsia"/>
          <w:sz w:val="21"/>
          <w:szCs w:val="21"/>
        </w:rPr>
        <w:t>誤解を生む説明とグラフ</w:t>
      </w:r>
      <w:r w:rsidR="008846DB" w:rsidRPr="00B26099">
        <w:rPr>
          <w:rFonts w:hint="eastAsia"/>
          <w:sz w:val="21"/>
          <w:szCs w:val="21"/>
        </w:rPr>
        <w:t>の板書</w:t>
      </w:r>
      <w:r w:rsidRPr="00B26099">
        <w:rPr>
          <w:rFonts w:hint="eastAsia"/>
          <w:sz w:val="21"/>
          <w:szCs w:val="21"/>
        </w:rPr>
        <w:t>だった</w:t>
      </w:r>
    </w:p>
    <w:p w14:paraId="799BB222" w14:textId="77777777" w:rsidR="008846DB" w:rsidRPr="00B26099" w:rsidRDefault="008846DB" w:rsidP="004A2F07">
      <w:pPr>
        <w:pStyle w:val="a5"/>
        <w:numPr>
          <w:ilvl w:val="0"/>
          <w:numId w:val="12"/>
        </w:numPr>
        <w:ind w:leftChars="0"/>
        <w:rPr>
          <w:sz w:val="21"/>
          <w:szCs w:val="21"/>
        </w:rPr>
      </w:pPr>
      <w:r w:rsidRPr="00B26099">
        <w:rPr>
          <w:rFonts w:hint="eastAsia"/>
          <w:sz w:val="21"/>
          <w:szCs w:val="21"/>
        </w:rPr>
        <w:lastRenderedPageBreak/>
        <w:t>水の質量まで板書しないほうがよい</w:t>
      </w:r>
    </w:p>
    <w:p w14:paraId="650DBA76" w14:textId="77777777" w:rsidR="004A2F07" w:rsidRPr="00B26099" w:rsidRDefault="005A218A" w:rsidP="004A2F07">
      <w:pPr>
        <w:pStyle w:val="a5"/>
        <w:numPr>
          <w:ilvl w:val="0"/>
          <w:numId w:val="12"/>
        </w:numPr>
        <w:ind w:leftChars="0"/>
        <w:rPr>
          <w:sz w:val="21"/>
          <w:szCs w:val="21"/>
        </w:rPr>
      </w:pPr>
      <w:r w:rsidRPr="00B26099">
        <w:rPr>
          <w:rFonts w:hint="eastAsia"/>
          <w:sz w:val="21"/>
          <w:szCs w:val="21"/>
        </w:rPr>
        <w:t>グラフに</w:t>
      </w:r>
      <w:r w:rsidR="00533A80" w:rsidRPr="00B26099">
        <w:rPr>
          <w:rFonts w:hint="eastAsia"/>
          <w:sz w:val="21"/>
          <w:szCs w:val="21"/>
        </w:rPr>
        <w:t>原点と</w:t>
      </w:r>
      <w:r w:rsidRPr="00B26099">
        <w:rPr>
          <w:rFonts w:hint="eastAsia"/>
          <w:sz w:val="21"/>
          <w:szCs w:val="21"/>
        </w:rPr>
        <w:t>単位を忘れているところがあった</w:t>
      </w:r>
    </w:p>
    <w:p w14:paraId="5AB7214C" w14:textId="77777777" w:rsidR="008846DB" w:rsidRPr="00B26099" w:rsidRDefault="005A218A" w:rsidP="008846DB">
      <w:pPr>
        <w:pStyle w:val="a5"/>
        <w:numPr>
          <w:ilvl w:val="0"/>
          <w:numId w:val="12"/>
        </w:numPr>
        <w:ind w:leftChars="0"/>
        <w:rPr>
          <w:sz w:val="21"/>
          <w:szCs w:val="21"/>
        </w:rPr>
      </w:pPr>
      <w:r w:rsidRPr="00B26099">
        <w:rPr>
          <w:rFonts w:hint="eastAsia"/>
          <w:sz w:val="21"/>
          <w:szCs w:val="21"/>
        </w:rPr>
        <w:t>グラフの面積から</w:t>
      </w:r>
      <m:oMath>
        <m:r>
          <w:rPr>
            <w:rFonts w:ascii="Cambria Math" w:hAnsi="Cambria Math"/>
            <w:sz w:val="21"/>
            <w:szCs w:val="21"/>
          </w:rPr>
          <m:t>Q</m:t>
        </m:r>
      </m:oMath>
      <w:r w:rsidRPr="00B26099">
        <w:rPr>
          <w:rFonts w:hint="eastAsia"/>
          <w:sz w:val="21"/>
          <w:szCs w:val="21"/>
        </w:rPr>
        <w:t>を求めるのが大変だった</w:t>
      </w:r>
    </w:p>
    <w:p w14:paraId="3E85580C" w14:textId="77777777" w:rsidR="005A218A" w:rsidRPr="00B26099" w:rsidRDefault="005A218A" w:rsidP="004A2F07">
      <w:pPr>
        <w:pStyle w:val="a5"/>
        <w:numPr>
          <w:ilvl w:val="0"/>
          <w:numId w:val="12"/>
        </w:numPr>
        <w:ind w:leftChars="0"/>
        <w:rPr>
          <w:sz w:val="21"/>
          <w:szCs w:val="21"/>
        </w:rPr>
      </w:pPr>
      <w:r w:rsidRPr="00B26099">
        <w:rPr>
          <w:rFonts w:hint="eastAsia"/>
          <w:sz w:val="21"/>
          <w:szCs w:val="21"/>
        </w:rPr>
        <w:t>グラフを書いている生徒以外は暇だった</w:t>
      </w:r>
    </w:p>
    <w:p w14:paraId="1C8F8C5E" w14:textId="77777777" w:rsidR="005A218A" w:rsidRPr="00B26099" w:rsidRDefault="005A218A" w:rsidP="004A2F07">
      <w:pPr>
        <w:pStyle w:val="a5"/>
        <w:numPr>
          <w:ilvl w:val="0"/>
          <w:numId w:val="12"/>
        </w:numPr>
        <w:ind w:leftChars="0"/>
        <w:rPr>
          <w:sz w:val="21"/>
          <w:szCs w:val="21"/>
        </w:rPr>
      </w:pPr>
      <w:r w:rsidRPr="00B26099">
        <w:rPr>
          <w:rFonts w:hint="eastAsia"/>
          <w:sz w:val="21"/>
          <w:szCs w:val="21"/>
        </w:rPr>
        <w:t>レモン汁を忘れていた</w:t>
      </w:r>
    </w:p>
    <w:p w14:paraId="4A08BAFA" w14:textId="77777777" w:rsidR="008846DB" w:rsidRPr="00B26099" w:rsidRDefault="008846DB" w:rsidP="004A2F07">
      <w:pPr>
        <w:pStyle w:val="a5"/>
        <w:numPr>
          <w:ilvl w:val="0"/>
          <w:numId w:val="12"/>
        </w:numPr>
        <w:ind w:leftChars="0"/>
        <w:rPr>
          <w:sz w:val="21"/>
          <w:szCs w:val="21"/>
        </w:rPr>
      </w:pPr>
      <w:r w:rsidRPr="00B26099">
        <w:rPr>
          <w:rFonts w:hint="eastAsia"/>
          <w:sz w:val="21"/>
          <w:szCs w:val="21"/>
        </w:rPr>
        <w:t>プラコップが小さかった</w:t>
      </w:r>
    </w:p>
    <w:p w14:paraId="4BF9F7F0" w14:textId="77777777" w:rsidR="004A2F07" w:rsidRPr="004A2F07" w:rsidRDefault="004A2F07" w:rsidP="004A2F07"/>
    <w:p w14:paraId="4FA99A56" w14:textId="77777777" w:rsidR="004A2F07" w:rsidRPr="00043065" w:rsidRDefault="004A2F07" w:rsidP="004A2F07">
      <w:pPr>
        <w:rPr>
          <w:color w:val="FF0000"/>
          <w:sz w:val="21"/>
          <w:szCs w:val="21"/>
          <w:u w:val="single"/>
        </w:rPr>
      </w:pPr>
      <w:r w:rsidRPr="00043065">
        <w:rPr>
          <w:rFonts w:hint="eastAsia"/>
          <w:sz w:val="21"/>
          <w:szCs w:val="21"/>
          <w:u w:val="single"/>
        </w:rPr>
        <w:t>項目別評価</w:t>
      </w:r>
    </w:p>
    <w:p w14:paraId="1AE58E42" w14:textId="4DF8BCDB" w:rsidR="00043065" w:rsidRDefault="00043065" w:rsidP="00043065">
      <w:pPr>
        <w:jc w:val="center"/>
        <w:rPr>
          <w:rFonts w:hint="eastAsia"/>
          <w:b/>
          <w:sz w:val="21"/>
          <w:szCs w:val="21"/>
        </w:rPr>
      </w:pPr>
      <w:r>
        <w:rPr>
          <w:rFonts w:hint="eastAsia"/>
          <w:b/>
          <w:sz w:val="21"/>
          <w:szCs w:val="21"/>
        </w:rPr>
        <w:t>表</w:t>
      </w:r>
      <w:r>
        <w:rPr>
          <w:rFonts w:hint="eastAsia"/>
          <w:b/>
          <w:sz w:val="21"/>
          <w:szCs w:val="21"/>
        </w:rPr>
        <w:t>1</w:t>
      </w:r>
      <w:r w:rsidR="008846DB" w:rsidRPr="00B26099">
        <w:rPr>
          <w:rFonts w:hint="eastAsia"/>
          <w:b/>
          <w:sz w:val="21"/>
          <w:szCs w:val="21"/>
        </w:rPr>
        <w:t xml:space="preserve"> </w:t>
      </w:r>
      <w:r w:rsidR="008846DB" w:rsidRPr="00B26099">
        <w:rPr>
          <w:rFonts w:hint="eastAsia"/>
          <w:b/>
          <w:sz w:val="21"/>
          <w:szCs w:val="21"/>
        </w:rPr>
        <w:t>項目別評価結果</w:t>
      </w:r>
    </w:p>
    <w:p w14:paraId="28150206" w14:textId="71126EA0" w:rsidR="001A6699" w:rsidRPr="001A6699" w:rsidRDefault="001A6699" w:rsidP="00043065">
      <w:pPr>
        <w:jc w:val="center"/>
        <w:rPr>
          <w:b/>
          <w:sz w:val="21"/>
          <w:szCs w:val="21"/>
        </w:rPr>
      </w:pPr>
      <w:r>
        <w:rPr>
          <w:b/>
          <w:sz w:val="21"/>
          <w:szCs w:val="21"/>
        </w:rPr>
        <w:object w:dxaOrig="7283" w:dyaOrig="3259" w14:anchorId="48FB5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2pt;height:163.2pt" o:ole="">
            <v:imagedata r:id="rId15" o:title=""/>
          </v:shape>
          <o:OLEObject Type="Embed" ProgID="Excel.Sheet.12" ShapeID="_x0000_i1025" DrawAspect="Content" ObjectID="_1467906481" r:id="rId16"/>
        </w:object>
      </w:r>
    </w:p>
    <w:p w14:paraId="1838867D" w14:textId="6A223E1C" w:rsidR="008846DB" w:rsidRDefault="008846DB" w:rsidP="00043065">
      <w:bookmarkStart w:id="0" w:name="_GoBack"/>
      <w:bookmarkEnd w:id="0"/>
    </w:p>
    <w:p w14:paraId="4B8C2C78" w14:textId="77777777" w:rsidR="008846DB" w:rsidRDefault="005D3C82" w:rsidP="005D3C82">
      <w:pPr>
        <w:jc w:val="center"/>
      </w:pPr>
      <w:r>
        <w:rPr>
          <w:noProof/>
        </w:rPr>
        <w:drawing>
          <wp:inline distT="0" distB="0" distL="0" distR="0" wp14:anchorId="2DF613B5" wp14:editId="17F3DFBC">
            <wp:extent cx="4572000" cy="2957195"/>
            <wp:effectExtent l="0" t="0" r="0" b="0"/>
            <wp:docPr id="5"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B92E73C" w14:textId="57924204" w:rsidR="005D3C82" w:rsidRPr="00B26099" w:rsidRDefault="00BB70FD" w:rsidP="00BB70FD">
      <w:pPr>
        <w:jc w:val="center"/>
        <w:rPr>
          <w:b/>
          <w:sz w:val="21"/>
          <w:szCs w:val="21"/>
        </w:rPr>
      </w:pPr>
      <w:r w:rsidRPr="00B26099">
        <w:rPr>
          <w:rFonts w:hint="eastAsia"/>
          <w:b/>
          <w:sz w:val="21"/>
          <w:szCs w:val="21"/>
        </w:rPr>
        <w:t>図</w:t>
      </w:r>
      <w:r w:rsidR="00043065">
        <w:rPr>
          <w:rFonts w:hint="eastAsia"/>
          <w:b/>
          <w:sz w:val="21"/>
          <w:szCs w:val="21"/>
        </w:rPr>
        <w:t>7</w:t>
      </w:r>
      <w:r w:rsidRPr="00B26099">
        <w:rPr>
          <w:rFonts w:hint="eastAsia"/>
          <w:b/>
          <w:sz w:val="21"/>
          <w:szCs w:val="21"/>
        </w:rPr>
        <w:t xml:space="preserve">　評価平均の推移</w:t>
      </w:r>
    </w:p>
    <w:p w14:paraId="2DBDDB5D" w14:textId="77777777" w:rsidR="00BB70FD" w:rsidRDefault="00BB70FD" w:rsidP="004A2F07"/>
    <w:p w14:paraId="67954E35" w14:textId="77777777" w:rsidR="00BB70FD" w:rsidRDefault="00BB70FD" w:rsidP="00BB70FD">
      <w:pPr>
        <w:pStyle w:val="11"/>
        <w:keepNext w:val="0"/>
        <w:numPr>
          <w:ilvl w:val="0"/>
          <w:numId w:val="1"/>
        </w:numPr>
        <w:ind w:left="482" w:hanging="482"/>
      </w:pPr>
      <w:r>
        <w:rPr>
          <w:rFonts w:hint="eastAsia"/>
        </w:rPr>
        <w:lastRenderedPageBreak/>
        <w:t>考察</w:t>
      </w:r>
    </w:p>
    <w:p w14:paraId="65E635C5" w14:textId="16C92886" w:rsidR="00BB70FD" w:rsidRPr="00B26099" w:rsidRDefault="00430154" w:rsidP="00BB70FD">
      <w:pPr>
        <w:rPr>
          <w:sz w:val="21"/>
          <w:szCs w:val="21"/>
        </w:rPr>
      </w:pPr>
      <w:r>
        <w:rPr>
          <w:rFonts w:hint="eastAsia"/>
        </w:rPr>
        <w:t xml:space="preserve">　</w:t>
      </w:r>
      <w:r w:rsidR="00043065">
        <w:rPr>
          <w:rFonts w:hint="eastAsia"/>
          <w:sz w:val="21"/>
          <w:szCs w:val="21"/>
        </w:rPr>
        <w:t>表</w:t>
      </w:r>
      <w:r w:rsidR="00043065">
        <w:rPr>
          <w:rFonts w:hint="eastAsia"/>
          <w:sz w:val="21"/>
          <w:szCs w:val="21"/>
        </w:rPr>
        <w:t>1</w:t>
      </w:r>
      <w:r w:rsidRPr="00B26099">
        <w:rPr>
          <w:rFonts w:hint="eastAsia"/>
          <w:sz w:val="21"/>
          <w:szCs w:val="21"/>
        </w:rPr>
        <w:t>ように、今回の模擬授業は生徒役の学生から、評価平均</w:t>
      </w:r>
      <w:r w:rsidRPr="00B26099">
        <w:rPr>
          <w:sz w:val="21"/>
          <w:szCs w:val="21"/>
        </w:rPr>
        <w:t>4.4</w:t>
      </w:r>
      <w:r w:rsidRPr="00B26099">
        <w:rPr>
          <w:rFonts w:hint="eastAsia"/>
          <w:sz w:val="21"/>
          <w:szCs w:val="21"/>
        </w:rPr>
        <w:t>点と高い評価を得ることができた。模擬授業実施者が前回行ったアイスクリームの模擬授業は、図</w:t>
      </w:r>
      <w:r w:rsidR="00043065">
        <w:rPr>
          <w:sz w:val="21"/>
          <w:szCs w:val="21"/>
        </w:rPr>
        <w:t>7</w:t>
      </w:r>
      <w:r w:rsidRPr="00B26099">
        <w:rPr>
          <w:rFonts w:hint="eastAsia"/>
          <w:sz w:val="21"/>
          <w:szCs w:val="21"/>
        </w:rPr>
        <w:t>通り評価平均</w:t>
      </w:r>
      <w:r w:rsidRPr="00B26099">
        <w:rPr>
          <w:sz w:val="21"/>
          <w:szCs w:val="21"/>
        </w:rPr>
        <w:t>4.4</w:t>
      </w:r>
      <w:r w:rsidRPr="00B26099">
        <w:rPr>
          <w:rFonts w:hint="eastAsia"/>
          <w:sz w:val="21"/>
          <w:szCs w:val="21"/>
        </w:rPr>
        <w:t>点だったので、前回との差は</w:t>
      </w:r>
      <w:r w:rsidRPr="00B26099">
        <w:rPr>
          <w:sz w:val="21"/>
          <w:szCs w:val="21"/>
        </w:rPr>
        <w:t>0</w:t>
      </w:r>
      <w:r w:rsidR="00043065">
        <w:rPr>
          <w:rFonts w:hint="eastAsia"/>
          <w:sz w:val="21"/>
          <w:szCs w:val="21"/>
        </w:rPr>
        <w:t>点である。</w:t>
      </w:r>
    </w:p>
    <w:p w14:paraId="46827478" w14:textId="1EB6E40A" w:rsidR="00430154" w:rsidRPr="00B26099" w:rsidRDefault="00430154" w:rsidP="00BB70FD">
      <w:pPr>
        <w:rPr>
          <w:sz w:val="21"/>
          <w:szCs w:val="21"/>
        </w:rPr>
      </w:pPr>
      <w:r w:rsidRPr="00B26099">
        <w:rPr>
          <w:rFonts w:hint="eastAsia"/>
          <w:sz w:val="21"/>
          <w:szCs w:val="21"/>
        </w:rPr>
        <w:t xml:space="preserve">　</w:t>
      </w:r>
      <w:r w:rsidR="00EF7969" w:rsidRPr="00B26099">
        <w:rPr>
          <w:rFonts w:hint="eastAsia"/>
          <w:sz w:val="21"/>
          <w:szCs w:val="21"/>
        </w:rPr>
        <w:t>家庭科室を使うことで</w:t>
      </w:r>
      <w:r w:rsidR="00EF7969" w:rsidRPr="00B26099">
        <w:rPr>
          <w:rFonts w:hint="eastAsia"/>
          <w:sz w:val="21"/>
          <w:szCs w:val="21"/>
        </w:rPr>
        <w:t>1</w:t>
      </w:r>
      <w:r w:rsidR="00EF7969" w:rsidRPr="00B26099">
        <w:rPr>
          <w:rFonts w:hint="eastAsia"/>
          <w:sz w:val="21"/>
          <w:szCs w:val="21"/>
        </w:rPr>
        <w:t>クラス</w:t>
      </w:r>
      <w:r w:rsidR="00EF7969" w:rsidRPr="00B26099">
        <w:rPr>
          <w:rFonts w:hint="eastAsia"/>
          <w:sz w:val="21"/>
          <w:szCs w:val="21"/>
        </w:rPr>
        <w:t>160</w:t>
      </w:r>
      <w:r w:rsidR="00EF7969" w:rsidRPr="00B26099">
        <w:rPr>
          <w:rFonts w:hint="eastAsia"/>
          <w:sz w:val="21"/>
          <w:szCs w:val="21"/>
        </w:rPr>
        <w:t>円と、非常に安価に実験が可能である。</w:t>
      </w:r>
    </w:p>
    <w:p w14:paraId="69571A70" w14:textId="2D2AA6F5" w:rsidR="00EF7969" w:rsidRPr="00B26099" w:rsidRDefault="00EF7969" w:rsidP="00BB70FD">
      <w:pPr>
        <w:rPr>
          <w:sz w:val="21"/>
          <w:szCs w:val="21"/>
        </w:rPr>
      </w:pPr>
      <w:r w:rsidRPr="00B26099">
        <w:rPr>
          <w:rFonts w:hint="eastAsia"/>
          <w:sz w:val="21"/>
          <w:szCs w:val="21"/>
        </w:rPr>
        <w:t xml:space="preserve">　項目</w:t>
      </w:r>
      <w:r w:rsidRPr="00B26099">
        <w:rPr>
          <w:rFonts w:hint="eastAsia"/>
          <w:sz w:val="21"/>
          <w:szCs w:val="21"/>
        </w:rPr>
        <w:t>5</w:t>
      </w:r>
      <w:r w:rsidRPr="00B26099">
        <w:rPr>
          <w:rFonts w:hint="eastAsia"/>
          <w:sz w:val="21"/>
          <w:szCs w:val="21"/>
        </w:rPr>
        <w:t>の「実験はおもしろく興味を引き付けられるものだったか？」に</w:t>
      </w:r>
      <w:r w:rsidR="005F335A" w:rsidRPr="00B26099">
        <w:rPr>
          <w:rFonts w:hint="eastAsia"/>
          <w:sz w:val="21"/>
          <w:szCs w:val="21"/>
        </w:rPr>
        <w:t>ついて、</w:t>
      </w:r>
      <w:r w:rsidR="005F335A" w:rsidRPr="00B26099">
        <w:rPr>
          <w:sz w:val="21"/>
          <w:szCs w:val="21"/>
        </w:rPr>
        <w:t>4.8</w:t>
      </w:r>
      <w:r w:rsidR="005F335A" w:rsidRPr="00B26099">
        <w:rPr>
          <w:rFonts w:hint="eastAsia"/>
          <w:sz w:val="21"/>
          <w:szCs w:val="21"/>
        </w:rPr>
        <w:t>点と、ほぼ満点を得ることができた。これは、よかった点にもある通り、おいしいホットケーキを実験しながら食べられることが人気だったと考えられる。項目</w:t>
      </w:r>
      <w:r w:rsidR="005F335A" w:rsidRPr="00B26099">
        <w:rPr>
          <w:rFonts w:hint="eastAsia"/>
          <w:sz w:val="21"/>
          <w:szCs w:val="21"/>
        </w:rPr>
        <w:t>10</w:t>
      </w:r>
      <w:r w:rsidR="005F335A" w:rsidRPr="00B26099">
        <w:rPr>
          <w:rFonts w:hint="eastAsia"/>
          <w:sz w:val="21"/>
          <w:szCs w:val="21"/>
        </w:rPr>
        <w:t>の「楽しくわかる授業になっていたか？」についても得点が高いことは、前回のおいしくなかったアイスクリームと違い、完成したホットケーキがおいしかったことが影響したと考えられる。</w:t>
      </w:r>
    </w:p>
    <w:p w14:paraId="3BD529DC" w14:textId="1B741D29" w:rsidR="0053243F" w:rsidRPr="00B26099" w:rsidRDefault="0053243F" w:rsidP="00BB70FD">
      <w:pPr>
        <w:rPr>
          <w:sz w:val="21"/>
          <w:szCs w:val="21"/>
        </w:rPr>
      </w:pPr>
      <w:r w:rsidRPr="00B26099">
        <w:rPr>
          <w:rFonts w:hint="eastAsia"/>
          <w:sz w:val="21"/>
          <w:szCs w:val="21"/>
        </w:rPr>
        <w:t xml:space="preserve">　プリントがわかりやすいという指摘について、前回の反省が活かされ、それを評価してもらうことができた。</w:t>
      </w:r>
    </w:p>
    <w:p w14:paraId="508F6843" w14:textId="14A98D97" w:rsidR="0053243F" w:rsidRPr="00B26099" w:rsidRDefault="0053243F" w:rsidP="00BB70FD">
      <w:pPr>
        <w:rPr>
          <w:sz w:val="21"/>
          <w:szCs w:val="21"/>
        </w:rPr>
      </w:pPr>
      <w:r w:rsidRPr="00B26099">
        <w:rPr>
          <w:rFonts w:hint="eastAsia"/>
          <w:sz w:val="21"/>
          <w:szCs w:val="21"/>
        </w:rPr>
        <w:t xml:space="preserve">　実験で何を学ばせたいのか伝わらなかったという指摘について、課題に取り組むことを前提に進めたので、授業で軽い扱いになってしまったと考えられる。配布プリントや課題があるからといって、大事なことはちゃんと口で説明することを忘れないことが反省である。</w:t>
      </w:r>
    </w:p>
    <w:p w14:paraId="47A99366" w14:textId="041B9A9C" w:rsidR="0053243F" w:rsidRPr="00B26099" w:rsidRDefault="000B4300" w:rsidP="00BB70FD">
      <w:pPr>
        <w:rPr>
          <w:sz w:val="21"/>
          <w:szCs w:val="21"/>
        </w:rPr>
      </w:pPr>
      <w:r w:rsidRPr="00B26099">
        <w:rPr>
          <w:rFonts w:hint="eastAsia"/>
          <w:sz w:val="21"/>
          <w:szCs w:val="21"/>
        </w:rPr>
        <w:t xml:space="preserve">　板書について、先生のコメントの</w:t>
      </w:r>
      <w:r w:rsidR="0053243F" w:rsidRPr="00B26099">
        <w:rPr>
          <w:rFonts w:hint="eastAsia"/>
          <w:sz w:val="21"/>
          <w:szCs w:val="21"/>
        </w:rPr>
        <w:t>「</w:t>
      </w:r>
      <w:r w:rsidRPr="00B26099">
        <w:rPr>
          <w:rFonts w:hint="eastAsia"/>
          <w:sz w:val="21"/>
          <w:szCs w:val="21"/>
        </w:rPr>
        <w:t>大事なところは黒板にエネルギーをぶつけて書く」ということが、</w:t>
      </w:r>
      <w:r w:rsidR="0053243F" w:rsidRPr="00B26099">
        <w:rPr>
          <w:rFonts w:hint="eastAsia"/>
          <w:sz w:val="21"/>
          <w:szCs w:val="21"/>
        </w:rPr>
        <w:t>勉強であった。</w:t>
      </w:r>
      <w:r w:rsidRPr="00B26099">
        <w:rPr>
          <w:rFonts w:hint="eastAsia"/>
          <w:sz w:val="21"/>
          <w:szCs w:val="21"/>
        </w:rPr>
        <w:t>「メリハリが欲しい」というコメントがあるように、</w:t>
      </w:r>
      <w:r w:rsidR="0053243F" w:rsidRPr="00B26099">
        <w:rPr>
          <w:rFonts w:hint="eastAsia"/>
          <w:sz w:val="21"/>
          <w:szCs w:val="21"/>
        </w:rPr>
        <w:t>普段研究室で一緒に過ごしている仲間に対して模擬授業をするということもあり、少し気の抜けた、緊張感の無い授業を行っていたかもしれない。「息を止めて、自分を張り詰めて」教師として</w:t>
      </w:r>
      <w:r w:rsidRPr="00B26099">
        <w:rPr>
          <w:rFonts w:hint="eastAsia"/>
          <w:sz w:val="21"/>
          <w:szCs w:val="21"/>
        </w:rPr>
        <w:t>毎回の</w:t>
      </w:r>
      <w:r w:rsidR="0053243F" w:rsidRPr="00B26099">
        <w:rPr>
          <w:rFonts w:hint="eastAsia"/>
          <w:sz w:val="21"/>
          <w:szCs w:val="21"/>
        </w:rPr>
        <w:t>授業に臨む姿勢を</w:t>
      </w:r>
      <w:r w:rsidRPr="00B26099">
        <w:rPr>
          <w:rFonts w:hint="eastAsia"/>
          <w:sz w:val="21"/>
          <w:szCs w:val="21"/>
        </w:rPr>
        <w:t>、改めて教わることができた。このことは将来学校現場でも忘れないようにしたい。また、まずは</w:t>
      </w:r>
      <w:r w:rsidRPr="00B26099">
        <w:rPr>
          <w:rFonts w:hint="eastAsia"/>
          <w:sz w:val="21"/>
          <w:szCs w:val="21"/>
        </w:rPr>
        <w:t>8</w:t>
      </w:r>
      <w:r w:rsidRPr="00B26099">
        <w:rPr>
          <w:rFonts w:hint="eastAsia"/>
          <w:sz w:val="21"/>
          <w:szCs w:val="21"/>
        </w:rPr>
        <w:t>月の教員採用試験にこの姿勢で臨みたい。</w:t>
      </w:r>
    </w:p>
    <w:p w14:paraId="615F15F6" w14:textId="74D0BE05" w:rsidR="00173135" w:rsidRPr="00B26099" w:rsidRDefault="00173135" w:rsidP="00BB70FD">
      <w:pPr>
        <w:rPr>
          <w:sz w:val="21"/>
          <w:szCs w:val="21"/>
        </w:rPr>
      </w:pPr>
      <w:r w:rsidRPr="00B26099">
        <w:rPr>
          <w:rFonts w:hint="eastAsia"/>
          <w:sz w:val="21"/>
          <w:szCs w:val="21"/>
        </w:rPr>
        <w:t xml:space="preserve">　実験中は机の上を片付けさせるという指摘も、理科教師として</w:t>
      </w:r>
      <w:r w:rsidR="00A46546" w:rsidRPr="00B26099">
        <w:rPr>
          <w:rFonts w:hint="eastAsia"/>
          <w:sz w:val="21"/>
          <w:szCs w:val="21"/>
        </w:rPr>
        <w:t>基本中の基本であると言える。次回からは徹底し、身に付けたいと考える</w:t>
      </w:r>
      <w:r w:rsidRPr="00B26099">
        <w:rPr>
          <w:rFonts w:hint="eastAsia"/>
          <w:sz w:val="21"/>
          <w:szCs w:val="21"/>
        </w:rPr>
        <w:t>。</w:t>
      </w:r>
    </w:p>
    <w:p w14:paraId="3206F417" w14:textId="7BB922E5" w:rsidR="000B4300" w:rsidRPr="00B26099" w:rsidRDefault="000B4300" w:rsidP="00BB70FD">
      <w:pPr>
        <w:rPr>
          <w:sz w:val="21"/>
          <w:szCs w:val="21"/>
        </w:rPr>
      </w:pPr>
      <w:r w:rsidRPr="00B26099">
        <w:rPr>
          <w:rFonts w:hint="eastAsia"/>
          <w:sz w:val="21"/>
          <w:szCs w:val="21"/>
        </w:rPr>
        <w:t xml:space="preserve">　水を温めるために消費された熱量と、水を電流が流れて発生したジュール熱の関係は、</w:t>
      </w:r>
      <w:r w:rsidR="00173135" w:rsidRPr="00B26099">
        <w:rPr>
          <w:rFonts w:hint="eastAsia"/>
          <w:sz w:val="21"/>
          <w:szCs w:val="21"/>
        </w:rPr>
        <w:t>図</w:t>
      </w:r>
      <w:r w:rsidR="00173135" w:rsidRPr="00B26099">
        <w:rPr>
          <w:rFonts w:hint="eastAsia"/>
          <w:sz w:val="21"/>
          <w:szCs w:val="21"/>
        </w:rPr>
        <w:t>3</w:t>
      </w:r>
      <w:r w:rsidR="00173135" w:rsidRPr="00B26099">
        <w:rPr>
          <w:rFonts w:hint="eastAsia"/>
          <w:sz w:val="21"/>
          <w:szCs w:val="21"/>
        </w:rPr>
        <w:t>〜</w:t>
      </w:r>
      <w:r w:rsidR="00173135" w:rsidRPr="00B26099">
        <w:rPr>
          <w:rFonts w:hint="eastAsia"/>
          <w:sz w:val="21"/>
          <w:szCs w:val="21"/>
        </w:rPr>
        <w:t>6</w:t>
      </w:r>
      <w:r w:rsidR="00173135" w:rsidRPr="00B26099">
        <w:rPr>
          <w:rFonts w:hint="eastAsia"/>
          <w:sz w:val="21"/>
          <w:szCs w:val="21"/>
        </w:rPr>
        <w:t>のように、</w:t>
      </w:r>
      <w:r w:rsidRPr="00B26099">
        <w:rPr>
          <w:sz w:val="21"/>
          <w:szCs w:val="21"/>
        </w:rPr>
        <w:t>B</w:t>
      </w:r>
      <w:r w:rsidRPr="00B26099">
        <w:rPr>
          <w:rFonts w:hint="eastAsia"/>
          <w:sz w:val="21"/>
          <w:szCs w:val="21"/>
        </w:rPr>
        <w:t>班、</w:t>
      </w:r>
      <w:r w:rsidRPr="00B26099">
        <w:rPr>
          <w:sz w:val="21"/>
          <w:szCs w:val="21"/>
        </w:rPr>
        <w:t>C</w:t>
      </w:r>
      <w:r w:rsidRPr="00B26099">
        <w:rPr>
          <w:rFonts w:hint="eastAsia"/>
          <w:sz w:val="21"/>
          <w:szCs w:val="21"/>
        </w:rPr>
        <w:t>班とも</w:t>
      </w:r>
      <w:r w:rsidR="00173135" w:rsidRPr="00B26099">
        <w:rPr>
          <w:rFonts w:hint="eastAsia"/>
          <w:sz w:val="21"/>
          <w:szCs w:val="21"/>
        </w:rPr>
        <w:t>約</w:t>
      </w:r>
      <w:r w:rsidR="00173135" w:rsidRPr="00B26099">
        <w:rPr>
          <w:sz w:val="21"/>
          <w:szCs w:val="21"/>
        </w:rPr>
        <w:t>90%</w:t>
      </w:r>
      <w:r w:rsidR="00173135" w:rsidRPr="00B26099">
        <w:rPr>
          <w:rFonts w:hint="eastAsia"/>
          <w:sz w:val="21"/>
          <w:szCs w:val="21"/>
        </w:rPr>
        <w:t>以上の</w:t>
      </w:r>
      <w:r w:rsidRPr="00B26099">
        <w:rPr>
          <w:rFonts w:hint="eastAsia"/>
          <w:sz w:val="21"/>
          <w:szCs w:val="21"/>
        </w:rPr>
        <w:t>非常に高い精度で求めることができたと言える。</w:t>
      </w:r>
      <w:r w:rsidR="00173135" w:rsidRPr="00B26099">
        <w:rPr>
          <w:rFonts w:hint="eastAsia"/>
          <w:sz w:val="21"/>
          <w:szCs w:val="21"/>
        </w:rPr>
        <w:t>ただし、計算が難しいという指摘があり、実施者は教育実習で高校</w:t>
      </w:r>
      <w:r w:rsidR="00173135" w:rsidRPr="00B26099">
        <w:rPr>
          <w:rFonts w:hint="eastAsia"/>
          <w:sz w:val="21"/>
          <w:szCs w:val="21"/>
        </w:rPr>
        <w:t>1</w:t>
      </w:r>
      <w:r w:rsidR="00173135" w:rsidRPr="00B26099">
        <w:rPr>
          <w:rFonts w:hint="eastAsia"/>
          <w:sz w:val="21"/>
          <w:szCs w:val="21"/>
        </w:rPr>
        <w:t>年生対象に考えているので、改善が必要であると言える。具体的には、教師が板書で計算をやってみせることなどである。</w:t>
      </w:r>
    </w:p>
    <w:p w14:paraId="35402EE0" w14:textId="313F01F9" w:rsidR="00173135" w:rsidRPr="00B26099" w:rsidRDefault="00173135" w:rsidP="00BB70FD">
      <w:pPr>
        <w:rPr>
          <w:sz w:val="21"/>
          <w:szCs w:val="21"/>
        </w:rPr>
      </w:pPr>
      <w:r w:rsidRPr="00B26099">
        <w:rPr>
          <w:rFonts w:hint="eastAsia"/>
          <w:sz w:val="21"/>
          <w:szCs w:val="21"/>
        </w:rPr>
        <w:t xml:space="preserve">　以下に、今回の授業の指導案とプリントを添付する。</w:t>
      </w:r>
    </w:p>
    <w:p w14:paraId="087CB7D6" w14:textId="77777777" w:rsidR="00173135" w:rsidRPr="00B26099" w:rsidRDefault="00173135" w:rsidP="00BB70FD">
      <w:pPr>
        <w:rPr>
          <w:sz w:val="21"/>
          <w:szCs w:val="21"/>
        </w:rPr>
      </w:pPr>
    </w:p>
    <w:p w14:paraId="7A58543D" w14:textId="33C4C3C1" w:rsidR="00A46546" w:rsidRDefault="00A46546" w:rsidP="00043065">
      <w:pPr>
        <w:jc w:val="center"/>
      </w:pPr>
      <w:r>
        <w:rPr>
          <w:noProof/>
        </w:rPr>
        <w:lastRenderedPageBreak/>
        <w:drawing>
          <wp:inline distT="0" distB="0" distL="0" distR="0" wp14:anchorId="2E293A88" wp14:editId="557F5555">
            <wp:extent cx="5220000" cy="7306375"/>
            <wp:effectExtent l="0" t="0" r="12700" b="8890"/>
            <wp:docPr id="7" name="図 7" descr="Macintosh HD:Users:tokijikuso:Desktop:電気パン 指導案.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okijikuso:Desktop:電気パン 指導案.pdf"/>
                    <pic:cNvPicPr>
                      <a:picLocks noChangeAspect="1" noChangeArrowheads="1"/>
                    </pic:cNvPicPr>
                  </pic:nvPicPr>
                  <pic:blipFill rotWithShape="1">
                    <a:blip r:embed="rId18" cstate="email">
                      <a:extLst>
                        <a:ext uri="{28A0092B-C50C-407E-A947-70E740481C1C}">
                          <a14:useLocalDpi xmlns:a14="http://schemas.microsoft.com/office/drawing/2010/main"/>
                        </a:ext>
                      </a:extLst>
                    </a:blip>
                    <a:srcRect l="4521" t="4400" r="4660" b="5601"/>
                    <a:stretch/>
                  </pic:blipFill>
                  <pic:spPr bwMode="auto">
                    <a:xfrm>
                      <a:off x="0" y="0"/>
                      <a:ext cx="5220000" cy="7306375"/>
                    </a:xfrm>
                    <a:prstGeom prst="rect">
                      <a:avLst/>
                    </a:prstGeom>
                    <a:noFill/>
                    <a:ln>
                      <a:noFill/>
                    </a:ln>
                    <a:extLst>
                      <a:ext uri="{53640926-AAD7-44D8-BBD7-CCE9431645EC}">
                        <a14:shadowObscured xmlns:a14="http://schemas.microsoft.com/office/drawing/2010/main"/>
                      </a:ext>
                    </a:extLst>
                  </pic:spPr>
                </pic:pic>
              </a:graphicData>
            </a:graphic>
          </wp:inline>
        </w:drawing>
      </w:r>
    </w:p>
    <w:p w14:paraId="1E9691F1" w14:textId="77777777" w:rsidR="00A46546" w:rsidRDefault="00A46546" w:rsidP="00BB70FD"/>
    <w:p w14:paraId="17931E87" w14:textId="08262942" w:rsidR="00A46546" w:rsidRDefault="00A46546" w:rsidP="00043065">
      <w:pPr>
        <w:jc w:val="center"/>
      </w:pPr>
      <w:r>
        <w:rPr>
          <w:noProof/>
        </w:rPr>
        <w:lastRenderedPageBreak/>
        <w:drawing>
          <wp:inline distT="0" distB="0" distL="0" distR="0" wp14:anchorId="5C94F2A8" wp14:editId="329C281A">
            <wp:extent cx="5220000" cy="7072562"/>
            <wp:effectExtent l="0" t="0" r="0" b="0"/>
            <wp:docPr id="8" name="図 8" descr="Macintosh HD:Users:tokijikuso:Desktop:電気パン プリント.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tokijikuso:Desktop:電気パン プリント.PDF"/>
                    <pic:cNvPicPr>
                      <a:picLocks noChangeAspect="1" noChangeArrowheads="1"/>
                    </pic:cNvPicPr>
                  </pic:nvPicPr>
                  <pic:blipFill rotWithShape="1">
                    <a:blip r:embed="rId19" cstate="email">
                      <a:extLst>
                        <a:ext uri="{BEBA8EAE-BF5A-486C-A8C5-ECC9F3942E4B}">
                          <a14:imgProps xmlns:a14="http://schemas.microsoft.com/office/drawing/2010/main">
                            <a14:imgLayer r:embed="rId20">
                              <a14:imgEffect>
                                <a14:sharpenSoften amount="50000"/>
                              </a14:imgEffect>
                              <a14:imgEffect>
                                <a14:brightnessContrast contrast="-40000"/>
                              </a14:imgEffect>
                            </a14:imgLayer>
                          </a14:imgProps>
                        </a:ext>
                        <a:ext uri="{28A0092B-C50C-407E-A947-70E740481C1C}">
                          <a14:useLocalDpi xmlns:a14="http://schemas.microsoft.com/office/drawing/2010/main"/>
                        </a:ext>
                      </a:extLst>
                    </a:blip>
                    <a:srcRect l="3225" t="6584" r="1469"/>
                    <a:stretch/>
                  </pic:blipFill>
                  <pic:spPr bwMode="auto">
                    <a:xfrm>
                      <a:off x="0" y="0"/>
                      <a:ext cx="5220000" cy="7072562"/>
                    </a:xfrm>
                    <a:prstGeom prst="rect">
                      <a:avLst/>
                    </a:prstGeom>
                    <a:noFill/>
                    <a:ln>
                      <a:noFill/>
                    </a:ln>
                    <a:extLst>
                      <a:ext uri="{53640926-AAD7-44D8-BBD7-CCE9431645EC}">
                        <a14:shadowObscured xmlns:a14="http://schemas.microsoft.com/office/drawing/2010/main"/>
                      </a:ext>
                    </a:extLst>
                  </pic:spPr>
                </pic:pic>
              </a:graphicData>
            </a:graphic>
          </wp:inline>
        </w:drawing>
      </w:r>
    </w:p>
    <w:p w14:paraId="11698154" w14:textId="77777777" w:rsidR="00A46546" w:rsidRPr="00BB70FD" w:rsidRDefault="00A46546" w:rsidP="00BB70FD"/>
    <w:sectPr w:rsidR="00A46546" w:rsidRPr="00BB70FD" w:rsidSect="00586919">
      <w:footerReference w:type="even" r:id="rId21"/>
      <w:footerReference w:type="default" r:id="rId22"/>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C095B" w14:textId="77777777" w:rsidR="0051116E" w:rsidRDefault="0051116E" w:rsidP="007A00B9">
      <w:r>
        <w:separator/>
      </w:r>
    </w:p>
  </w:endnote>
  <w:endnote w:type="continuationSeparator" w:id="0">
    <w:p w14:paraId="511A93C0" w14:textId="77777777" w:rsidR="0051116E" w:rsidRDefault="0051116E" w:rsidP="007A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ヒラギノ角ゴ ProN W3">
    <w:charset w:val="4E"/>
    <w:family w:val="auto"/>
    <w:pitch w:val="variable"/>
    <w:sig w:usb0="E00002FF" w:usb1="7AC7FFFF" w:usb2="00000012" w:usb3="00000000" w:csb0="0002000D"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F1725" w14:textId="77777777" w:rsidR="00654DE8" w:rsidRDefault="00654DE8" w:rsidP="007A00B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B4796FE" w14:textId="77777777" w:rsidR="00654DE8" w:rsidRDefault="00654DE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9C3BA" w14:textId="77777777" w:rsidR="00654DE8" w:rsidRDefault="00654DE8" w:rsidP="007A00B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A6699">
      <w:rPr>
        <w:rStyle w:val="ac"/>
        <w:noProof/>
      </w:rPr>
      <w:t>7</w:t>
    </w:r>
    <w:r>
      <w:rPr>
        <w:rStyle w:val="ac"/>
      </w:rPr>
      <w:fldChar w:fldCharType="end"/>
    </w:r>
  </w:p>
  <w:p w14:paraId="0EE67D28" w14:textId="77777777" w:rsidR="00654DE8" w:rsidRDefault="00654DE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D4D2C" w14:textId="77777777" w:rsidR="0051116E" w:rsidRDefault="0051116E" w:rsidP="007A00B9">
      <w:r>
        <w:separator/>
      </w:r>
    </w:p>
  </w:footnote>
  <w:footnote w:type="continuationSeparator" w:id="0">
    <w:p w14:paraId="1B9D5E27" w14:textId="77777777" w:rsidR="0051116E" w:rsidRDefault="0051116E" w:rsidP="007A0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378A3"/>
    <w:multiLevelType w:val="hybridMultilevel"/>
    <w:tmpl w:val="408A4C08"/>
    <w:lvl w:ilvl="0" w:tplc="59DA66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17944607"/>
    <w:multiLevelType w:val="multilevel"/>
    <w:tmpl w:val="3378FF88"/>
    <w:styleLink w:val="1"/>
    <w:lvl w:ilvl="0">
      <w:start w:val="1"/>
      <w:numFmt w:val="decimal"/>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2">
    <w:nsid w:val="1F024E8B"/>
    <w:multiLevelType w:val="hybridMultilevel"/>
    <w:tmpl w:val="3B7EE520"/>
    <w:lvl w:ilvl="0" w:tplc="BD24BE46">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1DD4536"/>
    <w:multiLevelType w:val="hybridMultilevel"/>
    <w:tmpl w:val="B566956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49F91820"/>
    <w:multiLevelType w:val="hybridMultilevel"/>
    <w:tmpl w:val="3AFEB28C"/>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4C452876"/>
    <w:multiLevelType w:val="hybridMultilevel"/>
    <w:tmpl w:val="B41C3D3A"/>
    <w:lvl w:ilvl="0" w:tplc="C0E83214">
      <w:start w:val="1"/>
      <w:numFmt w:val="aiueoFullWidth"/>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4D7131D3"/>
    <w:multiLevelType w:val="hybridMultilevel"/>
    <w:tmpl w:val="6DB68108"/>
    <w:lvl w:ilvl="0" w:tplc="0409000F">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4F565792"/>
    <w:multiLevelType w:val="multilevel"/>
    <w:tmpl w:val="3378FF88"/>
    <w:styleLink w:val="10"/>
    <w:lvl w:ilvl="0">
      <w:start w:val="1"/>
      <w:numFmt w:val="decimal"/>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8">
    <w:nsid w:val="5FD70728"/>
    <w:multiLevelType w:val="multilevel"/>
    <w:tmpl w:val="250EDDD4"/>
    <w:lvl w:ilvl="0">
      <w:start w:val="1"/>
      <w:numFmt w:val="aiueoFullWidth"/>
      <w:lvlText w:val="%1."/>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9">
    <w:nsid w:val="70610826"/>
    <w:multiLevelType w:val="hybridMultilevel"/>
    <w:tmpl w:val="5C9AD1DC"/>
    <w:lvl w:ilvl="0" w:tplc="04090011">
      <w:start w:val="1"/>
      <w:numFmt w:val="decimalEnclosedCircle"/>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70EF5E18"/>
    <w:multiLevelType w:val="hybridMultilevel"/>
    <w:tmpl w:val="ECAC227E"/>
    <w:lvl w:ilvl="0" w:tplc="AD80AD2C">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nsid w:val="70F65443"/>
    <w:multiLevelType w:val="hybridMultilevel"/>
    <w:tmpl w:val="B460776E"/>
    <w:lvl w:ilvl="0" w:tplc="0409000F">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4"/>
  </w:num>
  <w:num w:numId="2">
    <w:abstractNumId w:val="10"/>
  </w:num>
  <w:num w:numId="3">
    <w:abstractNumId w:val="9"/>
  </w:num>
  <w:num w:numId="4">
    <w:abstractNumId w:val="5"/>
  </w:num>
  <w:num w:numId="5">
    <w:abstractNumId w:val="8"/>
  </w:num>
  <w:num w:numId="6">
    <w:abstractNumId w:val="6"/>
  </w:num>
  <w:num w:numId="7">
    <w:abstractNumId w:val="3"/>
  </w:num>
  <w:num w:numId="8">
    <w:abstractNumId w:val="1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829"/>
    <w:rsid w:val="00043065"/>
    <w:rsid w:val="000664A9"/>
    <w:rsid w:val="00074E85"/>
    <w:rsid w:val="000B4300"/>
    <w:rsid w:val="00173135"/>
    <w:rsid w:val="001A6699"/>
    <w:rsid w:val="00257B8C"/>
    <w:rsid w:val="002973AC"/>
    <w:rsid w:val="00430154"/>
    <w:rsid w:val="004A2F07"/>
    <w:rsid w:val="004F27B5"/>
    <w:rsid w:val="004F5659"/>
    <w:rsid w:val="00501758"/>
    <w:rsid w:val="0051116E"/>
    <w:rsid w:val="0053243F"/>
    <w:rsid w:val="00533A80"/>
    <w:rsid w:val="00586919"/>
    <w:rsid w:val="005A218A"/>
    <w:rsid w:val="005D3C82"/>
    <w:rsid w:val="005F335A"/>
    <w:rsid w:val="005F736F"/>
    <w:rsid w:val="00654DE8"/>
    <w:rsid w:val="006F35B4"/>
    <w:rsid w:val="007202D5"/>
    <w:rsid w:val="007A00B9"/>
    <w:rsid w:val="008239C5"/>
    <w:rsid w:val="00860CA8"/>
    <w:rsid w:val="008846DB"/>
    <w:rsid w:val="009013F9"/>
    <w:rsid w:val="00912907"/>
    <w:rsid w:val="009A6DB7"/>
    <w:rsid w:val="009F26AA"/>
    <w:rsid w:val="00A46546"/>
    <w:rsid w:val="00A529FC"/>
    <w:rsid w:val="00AC0829"/>
    <w:rsid w:val="00B26099"/>
    <w:rsid w:val="00BB70FD"/>
    <w:rsid w:val="00C32DB0"/>
    <w:rsid w:val="00E410AE"/>
    <w:rsid w:val="00EC611F"/>
    <w:rsid w:val="00EF7969"/>
    <w:rsid w:val="00F21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864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1">
    <w:name w:val="heading 1"/>
    <w:basedOn w:val="a"/>
    <w:next w:val="a"/>
    <w:link w:val="12"/>
    <w:uiPriority w:val="9"/>
    <w:qFormat/>
    <w:rsid w:val="00AC0829"/>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見出し 1 (文字)"/>
    <w:basedOn w:val="a0"/>
    <w:link w:val="11"/>
    <w:uiPriority w:val="9"/>
    <w:rsid w:val="00AC0829"/>
    <w:rPr>
      <w:rFonts w:asciiTheme="majorHAnsi" w:eastAsiaTheme="majorEastAsia" w:hAnsiTheme="majorHAnsi" w:cstheme="majorBidi"/>
      <w:sz w:val="28"/>
      <w:szCs w:val="28"/>
    </w:rPr>
  </w:style>
  <w:style w:type="paragraph" w:styleId="a3">
    <w:name w:val="Title"/>
    <w:basedOn w:val="a"/>
    <w:next w:val="a"/>
    <w:link w:val="a4"/>
    <w:uiPriority w:val="10"/>
    <w:qFormat/>
    <w:rsid w:val="00AC0829"/>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AC0829"/>
    <w:rPr>
      <w:rFonts w:asciiTheme="majorHAnsi" w:eastAsia="ＭＳ ゴシック" w:hAnsiTheme="majorHAnsi" w:cstheme="majorBidi"/>
      <w:sz w:val="32"/>
      <w:szCs w:val="32"/>
    </w:rPr>
  </w:style>
  <w:style w:type="paragraph" w:styleId="a5">
    <w:name w:val="List Paragraph"/>
    <w:basedOn w:val="a"/>
    <w:uiPriority w:val="72"/>
    <w:qFormat/>
    <w:rsid w:val="00AC0829"/>
    <w:pPr>
      <w:ind w:leftChars="400" w:left="960"/>
    </w:pPr>
  </w:style>
  <w:style w:type="paragraph" w:styleId="a6">
    <w:name w:val="Balloon Text"/>
    <w:basedOn w:val="a"/>
    <w:link w:val="a7"/>
    <w:uiPriority w:val="99"/>
    <w:semiHidden/>
    <w:unhideWhenUsed/>
    <w:rsid w:val="00AC0829"/>
    <w:rPr>
      <w:rFonts w:ascii="ヒラギノ角ゴ ProN W3" w:eastAsia="ヒラギノ角ゴ ProN W3"/>
      <w:sz w:val="18"/>
      <w:szCs w:val="18"/>
    </w:rPr>
  </w:style>
  <w:style w:type="character" w:customStyle="1" w:styleId="a7">
    <w:name w:val="吹き出し (文字)"/>
    <w:basedOn w:val="a0"/>
    <w:link w:val="a6"/>
    <w:uiPriority w:val="99"/>
    <w:semiHidden/>
    <w:rsid w:val="00AC0829"/>
    <w:rPr>
      <w:rFonts w:ascii="ヒラギノ角ゴ ProN W3" w:eastAsia="ヒラギノ角ゴ ProN W3"/>
      <w:sz w:val="18"/>
      <w:szCs w:val="18"/>
    </w:rPr>
  </w:style>
  <w:style w:type="character" w:styleId="a8">
    <w:name w:val="Placeholder Text"/>
    <w:basedOn w:val="a0"/>
    <w:uiPriority w:val="99"/>
    <w:semiHidden/>
    <w:rsid w:val="00AC0829"/>
    <w:rPr>
      <w:color w:val="808080"/>
    </w:rPr>
  </w:style>
  <w:style w:type="table" w:styleId="a9">
    <w:name w:val="Table Grid"/>
    <w:basedOn w:val="a1"/>
    <w:uiPriority w:val="59"/>
    <w:rsid w:val="00AC0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現在の一覧1"/>
    <w:uiPriority w:val="99"/>
    <w:rsid w:val="006F35B4"/>
    <w:pPr>
      <w:numPr>
        <w:numId w:val="10"/>
      </w:numPr>
    </w:pPr>
  </w:style>
  <w:style w:type="numbering" w:customStyle="1" w:styleId="10">
    <w:name w:val="スタイル1"/>
    <w:uiPriority w:val="99"/>
    <w:rsid w:val="006F35B4"/>
    <w:pPr>
      <w:numPr>
        <w:numId w:val="11"/>
      </w:numPr>
    </w:pPr>
  </w:style>
  <w:style w:type="paragraph" w:styleId="aa">
    <w:name w:val="footer"/>
    <w:basedOn w:val="a"/>
    <w:link w:val="ab"/>
    <w:uiPriority w:val="99"/>
    <w:unhideWhenUsed/>
    <w:rsid w:val="007A00B9"/>
    <w:pPr>
      <w:tabs>
        <w:tab w:val="center" w:pos="4252"/>
        <w:tab w:val="right" w:pos="8504"/>
      </w:tabs>
      <w:snapToGrid w:val="0"/>
    </w:pPr>
  </w:style>
  <w:style w:type="character" w:customStyle="1" w:styleId="ab">
    <w:name w:val="フッター (文字)"/>
    <w:basedOn w:val="a0"/>
    <w:link w:val="aa"/>
    <w:uiPriority w:val="99"/>
    <w:rsid w:val="007A00B9"/>
  </w:style>
  <w:style w:type="character" w:styleId="ac">
    <w:name w:val="page number"/>
    <w:basedOn w:val="a0"/>
    <w:uiPriority w:val="99"/>
    <w:semiHidden/>
    <w:unhideWhenUsed/>
    <w:rsid w:val="007A00B9"/>
  </w:style>
  <w:style w:type="character" w:styleId="ad">
    <w:name w:val="annotation reference"/>
    <w:basedOn w:val="a0"/>
    <w:uiPriority w:val="99"/>
    <w:semiHidden/>
    <w:unhideWhenUsed/>
    <w:rsid w:val="00B26099"/>
    <w:rPr>
      <w:sz w:val="18"/>
      <w:szCs w:val="18"/>
    </w:rPr>
  </w:style>
  <w:style w:type="paragraph" w:styleId="ae">
    <w:name w:val="annotation text"/>
    <w:basedOn w:val="a"/>
    <w:link w:val="af"/>
    <w:uiPriority w:val="99"/>
    <w:semiHidden/>
    <w:unhideWhenUsed/>
    <w:rsid w:val="00B26099"/>
    <w:pPr>
      <w:jc w:val="left"/>
    </w:pPr>
  </w:style>
  <w:style w:type="character" w:customStyle="1" w:styleId="af">
    <w:name w:val="コメント文字列 (文字)"/>
    <w:basedOn w:val="a0"/>
    <w:link w:val="ae"/>
    <w:uiPriority w:val="99"/>
    <w:semiHidden/>
    <w:rsid w:val="00B26099"/>
  </w:style>
  <w:style w:type="paragraph" w:styleId="af0">
    <w:name w:val="annotation subject"/>
    <w:basedOn w:val="ae"/>
    <w:next w:val="ae"/>
    <w:link w:val="af1"/>
    <w:uiPriority w:val="99"/>
    <w:semiHidden/>
    <w:unhideWhenUsed/>
    <w:rsid w:val="00B26099"/>
    <w:rPr>
      <w:b/>
      <w:bCs/>
    </w:rPr>
  </w:style>
  <w:style w:type="character" w:customStyle="1" w:styleId="af1">
    <w:name w:val="コメント内容 (文字)"/>
    <w:basedOn w:val="af"/>
    <w:link w:val="af0"/>
    <w:uiPriority w:val="99"/>
    <w:semiHidden/>
    <w:rsid w:val="00B260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1">
    <w:name w:val="heading 1"/>
    <w:basedOn w:val="a"/>
    <w:next w:val="a"/>
    <w:link w:val="12"/>
    <w:uiPriority w:val="9"/>
    <w:qFormat/>
    <w:rsid w:val="00AC0829"/>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見出し 1 (文字)"/>
    <w:basedOn w:val="a0"/>
    <w:link w:val="11"/>
    <w:uiPriority w:val="9"/>
    <w:rsid w:val="00AC0829"/>
    <w:rPr>
      <w:rFonts w:asciiTheme="majorHAnsi" w:eastAsiaTheme="majorEastAsia" w:hAnsiTheme="majorHAnsi" w:cstheme="majorBidi"/>
      <w:sz w:val="28"/>
      <w:szCs w:val="28"/>
    </w:rPr>
  </w:style>
  <w:style w:type="paragraph" w:styleId="a3">
    <w:name w:val="Title"/>
    <w:basedOn w:val="a"/>
    <w:next w:val="a"/>
    <w:link w:val="a4"/>
    <w:uiPriority w:val="10"/>
    <w:qFormat/>
    <w:rsid w:val="00AC0829"/>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AC0829"/>
    <w:rPr>
      <w:rFonts w:asciiTheme="majorHAnsi" w:eastAsia="ＭＳ ゴシック" w:hAnsiTheme="majorHAnsi" w:cstheme="majorBidi"/>
      <w:sz w:val="32"/>
      <w:szCs w:val="32"/>
    </w:rPr>
  </w:style>
  <w:style w:type="paragraph" w:styleId="a5">
    <w:name w:val="List Paragraph"/>
    <w:basedOn w:val="a"/>
    <w:uiPriority w:val="72"/>
    <w:qFormat/>
    <w:rsid w:val="00AC0829"/>
    <w:pPr>
      <w:ind w:leftChars="400" w:left="960"/>
    </w:pPr>
  </w:style>
  <w:style w:type="paragraph" w:styleId="a6">
    <w:name w:val="Balloon Text"/>
    <w:basedOn w:val="a"/>
    <w:link w:val="a7"/>
    <w:uiPriority w:val="99"/>
    <w:semiHidden/>
    <w:unhideWhenUsed/>
    <w:rsid w:val="00AC0829"/>
    <w:rPr>
      <w:rFonts w:ascii="ヒラギノ角ゴ ProN W3" w:eastAsia="ヒラギノ角ゴ ProN W3"/>
      <w:sz w:val="18"/>
      <w:szCs w:val="18"/>
    </w:rPr>
  </w:style>
  <w:style w:type="character" w:customStyle="1" w:styleId="a7">
    <w:name w:val="吹き出し (文字)"/>
    <w:basedOn w:val="a0"/>
    <w:link w:val="a6"/>
    <w:uiPriority w:val="99"/>
    <w:semiHidden/>
    <w:rsid w:val="00AC0829"/>
    <w:rPr>
      <w:rFonts w:ascii="ヒラギノ角ゴ ProN W3" w:eastAsia="ヒラギノ角ゴ ProN W3"/>
      <w:sz w:val="18"/>
      <w:szCs w:val="18"/>
    </w:rPr>
  </w:style>
  <w:style w:type="character" w:styleId="a8">
    <w:name w:val="Placeholder Text"/>
    <w:basedOn w:val="a0"/>
    <w:uiPriority w:val="99"/>
    <w:semiHidden/>
    <w:rsid w:val="00AC0829"/>
    <w:rPr>
      <w:color w:val="808080"/>
    </w:rPr>
  </w:style>
  <w:style w:type="table" w:styleId="a9">
    <w:name w:val="Table Grid"/>
    <w:basedOn w:val="a1"/>
    <w:uiPriority w:val="59"/>
    <w:rsid w:val="00AC0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現在の一覧1"/>
    <w:uiPriority w:val="99"/>
    <w:rsid w:val="006F35B4"/>
    <w:pPr>
      <w:numPr>
        <w:numId w:val="10"/>
      </w:numPr>
    </w:pPr>
  </w:style>
  <w:style w:type="numbering" w:customStyle="1" w:styleId="10">
    <w:name w:val="スタイル1"/>
    <w:uiPriority w:val="99"/>
    <w:rsid w:val="006F35B4"/>
    <w:pPr>
      <w:numPr>
        <w:numId w:val="11"/>
      </w:numPr>
    </w:pPr>
  </w:style>
  <w:style w:type="paragraph" w:styleId="aa">
    <w:name w:val="footer"/>
    <w:basedOn w:val="a"/>
    <w:link w:val="ab"/>
    <w:uiPriority w:val="99"/>
    <w:unhideWhenUsed/>
    <w:rsid w:val="007A00B9"/>
    <w:pPr>
      <w:tabs>
        <w:tab w:val="center" w:pos="4252"/>
        <w:tab w:val="right" w:pos="8504"/>
      </w:tabs>
      <w:snapToGrid w:val="0"/>
    </w:pPr>
  </w:style>
  <w:style w:type="character" w:customStyle="1" w:styleId="ab">
    <w:name w:val="フッター (文字)"/>
    <w:basedOn w:val="a0"/>
    <w:link w:val="aa"/>
    <w:uiPriority w:val="99"/>
    <w:rsid w:val="007A00B9"/>
  </w:style>
  <w:style w:type="character" w:styleId="ac">
    <w:name w:val="page number"/>
    <w:basedOn w:val="a0"/>
    <w:uiPriority w:val="99"/>
    <w:semiHidden/>
    <w:unhideWhenUsed/>
    <w:rsid w:val="007A00B9"/>
  </w:style>
  <w:style w:type="character" w:styleId="ad">
    <w:name w:val="annotation reference"/>
    <w:basedOn w:val="a0"/>
    <w:uiPriority w:val="99"/>
    <w:semiHidden/>
    <w:unhideWhenUsed/>
    <w:rsid w:val="00B26099"/>
    <w:rPr>
      <w:sz w:val="18"/>
      <w:szCs w:val="18"/>
    </w:rPr>
  </w:style>
  <w:style w:type="paragraph" w:styleId="ae">
    <w:name w:val="annotation text"/>
    <w:basedOn w:val="a"/>
    <w:link w:val="af"/>
    <w:uiPriority w:val="99"/>
    <w:semiHidden/>
    <w:unhideWhenUsed/>
    <w:rsid w:val="00B26099"/>
    <w:pPr>
      <w:jc w:val="left"/>
    </w:pPr>
  </w:style>
  <w:style w:type="character" w:customStyle="1" w:styleId="af">
    <w:name w:val="コメント文字列 (文字)"/>
    <w:basedOn w:val="a0"/>
    <w:link w:val="ae"/>
    <w:uiPriority w:val="99"/>
    <w:semiHidden/>
    <w:rsid w:val="00B26099"/>
  </w:style>
  <w:style w:type="paragraph" w:styleId="af0">
    <w:name w:val="annotation subject"/>
    <w:basedOn w:val="ae"/>
    <w:next w:val="ae"/>
    <w:link w:val="af1"/>
    <w:uiPriority w:val="99"/>
    <w:semiHidden/>
    <w:unhideWhenUsed/>
    <w:rsid w:val="00B26099"/>
    <w:rPr>
      <w:b/>
      <w:bCs/>
    </w:rPr>
  </w:style>
  <w:style w:type="character" w:customStyle="1" w:styleId="af1">
    <w:name w:val="コメント内容 (文字)"/>
    <w:basedOn w:val="af"/>
    <w:link w:val="af0"/>
    <w:uiPriority w:val="99"/>
    <w:semiHidden/>
    <w:rsid w:val="00B260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40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Macintosh%20HD:Users:tokijikuso:Desktop:&#38651;&#27671;&#12497;&#12531;&#12288;&#35413;&#20385;&#12471;&#12540;&#1248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spPr>
            <a:effectLst/>
          </c:spPr>
          <c:marker>
            <c:spPr>
              <a:effectLst/>
            </c:spPr>
          </c:marker>
          <c:cat>
            <c:strRef>
              <c:f>Sheet1!$Q$3:$Q$9</c:f>
              <c:strCache>
                <c:ptCount val="7"/>
                <c:pt idx="0">
                  <c:v>クント管</c:v>
                </c:pt>
                <c:pt idx="1">
                  <c:v>レモン電池</c:v>
                </c:pt>
                <c:pt idx="2">
                  <c:v>色素増感太陽電池</c:v>
                </c:pt>
                <c:pt idx="3">
                  <c:v>力のモーメント</c:v>
                </c:pt>
                <c:pt idx="4">
                  <c:v>アイスクリーム</c:v>
                </c:pt>
                <c:pt idx="5">
                  <c:v>カイロ</c:v>
                </c:pt>
                <c:pt idx="6">
                  <c:v>電気パン</c:v>
                </c:pt>
              </c:strCache>
            </c:strRef>
          </c:cat>
          <c:val>
            <c:numRef>
              <c:f>Sheet1!$R$3:$R$9</c:f>
              <c:numCache>
                <c:formatCode>General</c:formatCode>
                <c:ptCount val="7"/>
                <c:pt idx="0">
                  <c:v>3.9</c:v>
                </c:pt>
                <c:pt idx="1">
                  <c:v>2.8</c:v>
                </c:pt>
                <c:pt idx="2">
                  <c:v>4</c:v>
                </c:pt>
                <c:pt idx="3">
                  <c:v>3.9</c:v>
                </c:pt>
                <c:pt idx="4">
                  <c:v>4.4000000000000004</c:v>
                </c:pt>
                <c:pt idx="5">
                  <c:v>3.7</c:v>
                </c:pt>
                <c:pt idx="6">
                  <c:v>4.4000000000000004</c:v>
                </c:pt>
              </c:numCache>
            </c:numRef>
          </c:val>
          <c:smooth val="0"/>
        </c:ser>
        <c:dLbls>
          <c:showLegendKey val="0"/>
          <c:showVal val="0"/>
          <c:showCatName val="0"/>
          <c:showSerName val="0"/>
          <c:showPercent val="0"/>
          <c:showBubbleSize val="0"/>
        </c:dLbls>
        <c:marker val="1"/>
        <c:smooth val="0"/>
        <c:axId val="40814464"/>
        <c:axId val="134152192"/>
      </c:lineChart>
      <c:catAx>
        <c:axId val="40814464"/>
        <c:scaling>
          <c:orientation val="minMax"/>
        </c:scaling>
        <c:delete val="0"/>
        <c:axPos val="b"/>
        <c:majorTickMark val="out"/>
        <c:minorTickMark val="none"/>
        <c:tickLblPos val="nextTo"/>
        <c:txPr>
          <a:bodyPr rot="-3600000"/>
          <a:lstStyle/>
          <a:p>
            <a:pPr>
              <a:defRPr sz="1050">
                <a:solidFill>
                  <a:schemeClr val="tx1"/>
                </a:solidFill>
              </a:defRPr>
            </a:pPr>
            <a:endParaRPr lang="ja-JP"/>
          </a:p>
        </c:txPr>
        <c:crossAx val="134152192"/>
        <c:crosses val="autoZero"/>
        <c:auto val="1"/>
        <c:lblAlgn val="ctr"/>
        <c:lblOffset val="100"/>
        <c:noMultiLvlLbl val="0"/>
      </c:catAx>
      <c:valAx>
        <c:axId val="134152192"/>
        <c:scaling>
          <c:orientation val="minMax"/>
          <c:min val="1"/>
        </c:scaling>
        <c:delete val="0"/>
        <c:axPos val="l"/>
        <c:majorGridlines/>
        <c:title>
          <c:tx>
            <c:rich>
              <a:bodyPr rot="-5400000" vert="horz"/>
              <a:lstStyle/>
              <a:p>
                <a:pPr>
                  <a:defRPr sz="1050"/>
                </a:pPr>
                <a:r>
                  <a:rPr lang="ja-JP" altLang="en-US" sz="1050"/>
                  <a:t>得点</a:t>
                </a:r>
              </a:p>
            </c:rich>
          </c:tx>
          <c:overlay val="0"/>
        </c:title>
        <c:numFmt formatCode="General" sourceLinked="1"/>
        <c:majorTickMark val="out"/>
        <c:minorTickMark val="none"/>
        <c:tickLblPos val="nextTo"/>
        <c:txPr>
          <a:bodyPr/>
          <a:lstStyle/>
          <a:p>
            <a:pPr>
              <a:defRPr sz="1050"/>
            </a:pPr>
            <a:endParaRPr lang="ja-JP"/>
          </a:p>
        </c:txPr>
        <c:crossAx val="40814464"/>
        <c:crosses val="autoZero"/>
        <c:crossBetween val="between"/>
        <c:majorUnit val="1"/>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0.10958</cdr:x>
      <cdr:y>0.32661</cdr:y>
    </cdr:from>
    <cdr:to>
      <cdr:x>0.98458</cdr:x>
      <cdr:y>0.32661</cdr:y>
    </cdr:to>
    <cdr:cxnSp macro="">
      <cdr:nvCxnSpPr>
        <cdr:cNvPr id="2" name="直線コネクタ 1"/>
        <cdr:cNvCxnSpPr/>
      </cdr:nvCxnSpPr>
      <cdr:spPr>
        <a:xfrm xmlns:a="http://schemas.openxmlformats.org/drawingml/2006/main">
          <a:off x="501015" y="965835"/>
          <a:ext cx="4000500" cy="0"/>
        </a:xfrm>
        <a:prstGeom xmlns:a="http://schemas.openxmlformats.org/drawingml/2006/main" prst="line">
          <a:avLst/>
        </a:prstGeom>
        <a:effectLst xmlns:a="http://schemas.openxmlformats.org/drawingml/2006/mai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24372-AADF-4F2B-B1D1-91E2B976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434</Words>
  <Characters>2477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國貞 圭佑</dc:creator>
  <cp:lastModifiedBy>yk</cp:lastModifiedBy>
  <cp:revision>2</cp:revision>
  <cp:lastPrinted>2014-07-25T11:56:00Z</cp:lastPrinted>
  <dcterms:created xsi:type="dcterms:W3CDTF">2014-07-26T10:02:00Z</dcterms:created>
  <dcterms:modified xsi:type="dcterms:W3CDTF">2014-07-26T10:02:00Z</dcterms:modified>
</cp:coreProperties>
</file>