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BB" w:rsidRDefault="00982C76">
      <w:r>
        <w:rPr>
          <w:rFonts w:ascii="ＭＳ ゴシック" w:eastAsia="ＭＳ ゴシック" w:hAnsi="ＭＳ ゴシック" w:hint="eastAsia"/>
          <w:sz w:val="36"/>
          <w:szCs w:val="36"/>
        </w:rPr>
        <w:t>イカやタコの眼</w:t>
      </w:r>
    </w:p>
    <w:p w:rsidR="004118F4" w:rsidRDefault="004118F4" w:rsidP="000B15BB">
      <w:pPr>
        <w:ind w:firstLineChars="100" w:firstLine="274"/>
      </w:pPr>
    </w:p>
    <w:p w:rsidR="00982C76" w:rsidRDefault="00A37389" w:rsidP="00982C76">
      <w:pPr>
        <w:ind w:firstLineChars="100" w:firstLine="274"/>
        <w:rPr>
          <w:rFonts w:hint="eastAsia"/>
        </w:rPr>
      </w:pPr>
      <w:r>
        <w:rPr>
          <w:rFonts w:hint="eastAsia"/>
        </w:rPr>
        <w:t>眼の構造を</w:t>
      </w:r>
      <w:r w:rsidR="005E3E99">
        <w:rPr>
          <w:rFonts w:hint="eastAsia"/>
        </w:rPr>
        <w:t>，</w:t>
      </w:r>
      <w:r w:rsidR="005E3E99">
        <w:rPr>
          <w:rFonts w:hint="eastAsia"/>
        </w:rPr>
        <w:t>イカやタコの眼を</w:t>
      </w:r>
      <w:r w:rsidR="005E3E99">
        <w:rPr>
          <w:rFonts w:hint="eastAsia"/>
        </w:rPr>
        <w:t>用いて</w:t>
      </w:r>
      <w:r>
        <w:rPr>
          <w:rFonts w:hint="eastAsia"/>
        </w:rPr>
        <w:t>観察してみましょう。</w:t>
      </w:r>
      <w:r w:rsidR="008121D7">
        <w:rPr>
          <w:rFonts w:hint="eastAsia"/>
        </w:rPr>
        <w:t>実験には，</w:t>
      </w:r>
      <w:r w:rsidR="00982C76">
        <w:rPr>
          <w:rFonts w:hint="eastAsia"/>
        </w:rPr>
        <w:t>大きな動物の眼の方が</w:t>
      </w:r>
      <w:r w:rsidR="008121D7">
        <w:rPr>
          <w:rFonts w:hint="eastAsia"/>
        </w:rPr>
        <w:t>適しています</w:t>
      </w:r>
      <w:r w:rsidR="005E3E99">
        <w:rPr>
          <w:rFonts w:hint="eastAsia"/>
        </w:rPr>
        <w:t>。かつてウ</w:t>
      </w:r>
      <w:r w:rsidR="00982C76">
        <w:rPr>
          <w:rFonts w:hint="eastAsia"/>
        </w:rPr>
        <w:t>シ</w:t>
      </w:r>
      <w:r w:rsidR="005E3E99">
        <w:rPr>
          <w:rFonts w:hint="eastAsia"/>
        </w:rPr>
        <w:t>の眼が実験ではよく使われましたが，</w:t>
      </w:r>
      <w:r w:rsidR="00982C76">
        <w:rPr>
          <w:rFonts w:hint="eastAsia"/>
        </w:rPr>
        <w:t>BSE</w:t>
      </w:r>
      <w:r w:rsidR="00982C76">
        <w:rPr>
          <w:rFonts w:hint="eastAsia"/>
        </w:rPr>
        <w:t>の問題</w:t>
      </w:r>
      <w:r w:rsidR="005E3E99">
        <w:rPr>
          <w:rFonts w:hint="eastAsia"/>
        </w:rPr>
        <w:t>の後は使われなくなり，その代わりにブタの眼が使われるようになりました。しかし</w:t>
      </w:r>
      <w:r w:rsidR="00982C76">
        <w:rPr>
          <w:rFonts w:hint="eastAsia"/>
        </w:rPr>
        <w:t>家庭で実験</w:t>
      </w:r>
      <w:r w:rsidR="008121D7">
        <w:rPr>
          <w:rFonts w:hint="eastAsia"/>
        </w:rPr>
        <w:t>をしたい場合には，入手が</w:t>
      </w:r>
      <w:r w:rsidR="00982C76">
        <w:rPr>
          <w:rFonts w:hint="eastAsia"/>
        </w:rPr>
        <w:t>難しいです。そこで，誰でも入手しやすい</w:t>
      </w:r>
      <w:r w:rsidR="008121D7">
        <w:rPr>
          <w:rFonts w:hint="eastAsia"/>
        </w:rPr>
        <w:t>イカやタコの</w:t>
      </w:r>
      <w:r w:rsidR="00982C76">
        <w:rPr>
          <w:rFonts w:hint="eastAsia"/>
        </w:rPr>
        <w:t>眼を使って実験してみましょう。</w:t>
      </w:r>
    </w:p>
    <w:p w:rsidR="008121D7" w:rsidRDefault="008121D7" w:rsidP="00982C76">
      <w:pPr>
        <w:ind w:firstLineChars="100" w:firstLine="274"/>
        <w:rPr>
          <w:rFonts w:hint="eastAsia"/>
        </w:rPr>
      </w:pPr>
      <w:r>
        <w:rPr>
          <w:rFonts w:hint="eastAsia"/>
        </w:rPr>
        <w:t>ところ</w:t>
      </w:r>
      <w:r w:rsidR="005E3E99">
        <w:rPr>
          <w:rFonts w:hint="eastAsia"/>
        </w:rPr>
        <w:t>が</w:t>
      </w:r>
      <w:r>
        <w:rPr>
          <w:rFonts w:hint="eastAsia"/>
        </w:rPr>
        <w:t>，</w:t>
      </w:r>
      <w:r w:rsidRPr="008121D7">
        <w:rPr>
          <w:rFonts w:hint="eastAsia"/>
        </w:rPr>
        <w:t>イカやタコの眼球は</w:t>
      </w:r>
      <w:r>
        <w:rPr>
          <w:rFonts w:hint="eastAsia"/>
        </w:rPr>
        <w:t>，</w:t>
      </w:r>
      <w:r w:rsidRPr="008121D7">
        <w:rPr>
          <w:rFonts w:hint="eastAsia"/>
        </w:rPr>
        <w:t>外見上</w:t>
      </w:r>
      <w:r>
        <w:rPr>
          <w:rFonts w:hint="eastAsia"/>
        </w:rPr>
        <w:t>は</w:t>
      </w:r>
      <w:r w:rsidRPr="008121D7">
        <w:rPr>
          <w:rFonts w:hint="eastAsia"/>
        </w:rPr>
        <w:t>脊椎動物の眼球とよく似てい</w:t>
      </w:r>
      <w:r>
        <w:rPr>
          <w:rFonts w:hint="eastAsia"/>
        </w:rPr>
        <w:t>ますが，</w:t>
      </w:r>
      <w:r w:rsidRPr="008121D7">
        <w:rPr>
          <w:rFonts w:hint="eastAsia"/>
        </w:rPr>
        <w:t>発生過程</w:t>
      </w:r>
      <w:r>
        <w:rPr>
          <w:rFonts w:hint="eastAsia"/>
        </w:rPr>
        <w:t>が異なるため</w:t>
      </w:r>
      <w:r w:rsidRPr="008121D7">
        <w:rPr>
          <w:rFonts w:hint="eastAsia"/>
        </w:rPr>
        <w:t>構造</w:t>
      </w:r>
      <w:r>
        <w:rPr>
          <w:rFonts w:hint="eastAsia"/>
        </w:rPr>
        <w:t>も異なっています。</w:t>
      </w:r>
      <w:r w:rsidRPr="008121D7">
        <w:rPr>
          <w:rFonts w:hint="eastAsia"/>
        </w:rPr>
        <w:t>視神経が網膜の背面側を通って</w:t>
      </w:r>
      <w:r>
        <w:rPr>
          <w:rFonts w:hint="eastAsia"/>
        </w:rPr>
        <w:t>いるので，盲点もなく，</w:t>
      </w:r>
      <w:r w:rsidR="005E3E99">
        <w:rPr>
          <w:rFonts w:hint="eastAsia"/>
        </w:rPr>
        <w:t>視界をさえぎることなく</w:t>
      </w:r>
      <w:r>
        <w:rPr>
          <w:rFonts w:hint="eastAsia"/>
        </w:rPr>
        <w:t>見る</w:t>
      </w:r>
      <w:r w:rsidR="005E3E99">
        <w:rPr>
          <w:rFonts w:hint="eastAsia"/>
        </w:rPr>
        <w:t>ことができます。</w:t>
      </w:r>
      <w:r>
        <w:rPr>
          <w:rFonts w:hint="eastAsia"/>
        </w:rPr>
        <w:t>この実験の目的は，ピンホール型の眼とレンズ眼の違いを学ぶことですので，イカやタコを利用しています。</w:t>
      </w:r>
    </w:p>
    <w:p w:rsidR="008121D7" w:rsidRDefault="00D901CE" w:rsidP="00536A2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2964CA3A" wp14:editId="1AAEE665">
            <wp:simplePos x="0" y="0"/>
            <wp:positionH relativeFrom="column">
              <wp:posOffset>210820</wp:posOffset>
            </wp:positionH>
            <wp:positionV relativeFrom="paragraph">
              <wp:posOffset>53975</wp:posOffset>
            </wp:positionV>
            <wp:extent cx="2988945" cy="1679575"/>
            <wp:effectExtent l="0" t="0" r="190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A22" w:rsidRDefault="00536A22" w:rsidP="00536A22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9A4AE1" wp14:editId="483791EC">
            <wp:simplePos x="0" y="0"/>
            <wp:positionH relativeFrom="column">
              <wp:posOffset>334645</wp:posOffset>
            </wp:positionH>
            <wp:positionV relativeFrom="paragraph">
              <wp:posOffset>100965</wp:posOffset>
            </wp:positionV>
            <wp:extent cx="1267460" cy="1151255"/>
            <wp:effectExtent l="0" t="0" r="8890" b="0"/>
            <wp:wrapSquare wrapText="bothSides"/>
            <wp:docPr id="3" name="図 3" descr="http://www2.hamajima.co.jp/~elegance/kawamura/semi/hado/6/6-2ik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hamajima.co.jp/~elegance/kawamura/semi/hado/6/6-2ikam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A22" w:rsidRDefault="00536A22" w:rsidP="00536A22">
      <w:pPr>
        <w:rPr>
          <w:rFonts w:hint="eastAsia"/>
        </w:rPr>
      </w:pPr>
    </w:p>
    <w:p w:rsidR="00536A22" w:rsidRDefault="00536A22" w:rsidP="00536A22">
      <w:pPr>
        <w:rPr>
          <w:rFonts w:hint="eastAsia"/>
        </w:rPr>
      </w:pPr>
    </w:p>
    <w:p w:rsidR="00536A22" w:rsidRDefault="00536A22" w:rsidP="00536A22">
      <w:pPr>
        <w:rPr>
          <w:rFonts w:hint="eastAsia"/>
        </w:rPr>
      </w:pPr>
    </w:p>
    <w:p w:rsidR="00536A22" w:rsidRDefault="00536A22" w:rsidP="00536A22">
      <w:pPr>
        <w:rPr>
          <w:rFonts w:hint="eastAsia"/>
        </w:rPr>
      </w:pPr>
    </w:p>
    <w:p w:rsidR="000225E4" w:rsidRPr="00E51792" w:rsidRDefault="00A16F14" w:rsidP="00536A22">
      <w:pPr>
        <w:ind w:left="275" w:hangingChars="100" w:hanging="275"/>
        <w:rPr>
          <w:rFonts w:hint="eastAsia"/>
        </w:rPr>
      </w:pPr>
      <w:r w:rsidRPr="0038662F">
        <w:rPr>
          <w:rFonts w:hint="eastAsia"/>
          <w:b/>
        </w:rPr>
        <w:t>材料</w:t>
      </w:r>
      <w:r>
        <w:rPr>
          <w:rFonts w:hint="eastAsia"/>
        </w:rPr>
        <w:t>：</w:t>
      </w:r>
      <w:r w:rsidR="000225E4">
        <w:rPr>
          <w:rFonts w:hint="eastAsia"/>
        </w:rPr>
        <w:t>イカやタコ，はさみ，ピンセット</w:t>
      </w:r>
      <w:r w:rsidR="00160327">
        <w:rPr>
          <w:rFonts w:hint="eastAsia"/>
        </w:rPr>
        <w:t>，</w:t>
      </w:r>
      <w:r w:rsidR="000225E4">
        <w:rPr>
          <w:rFonts w:hint="eastAsia"/>
        </w:rPr>
        <w:t>まな板（</w:t>
      </w:r>
      <w:r w:rsidR="000225E4">
        <w:rPr>
          <w:rFonts w:hint="eastAsia"/>
        </w:rPr>
        <w:t>100</w:t>
      </w:r>
      <w:r w:rsidR="000225E4">
        <w:rPr>
          <w:rFonts w:hint="eastAsia"/>
        </w:rPr>
        <w:t>円ショップ）</w:t>
      </w:r>
      <w:r w:rsidR="00160327">
        <w:rPr>
          <w:rFonts w:hint="eastAsia"/>
        </w:rPr>
        <w:t>，わりばし，ゴム手袋</w:t>
      </w:r>
    </w:p>
    <w:p w:rsidR="00E51792" w:rsidRDefault="00160327" w:rsidP="00160327">
      <w:pPr>
        <w:ind w:left="274" w:hangingChars="100" w:hanging="274"/>
        <w:rPr>
          <w:rFonts w:hint="eastAsi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26F19E1C" wp14:editId="1E4B4E33">
            <wp:simplePos x="0" y="0"/>
            <wp:positionH relativeFrom="column">
              <wp:posOffset>4318635</wp:posOffset>
            </wp:positionH>
            <wp:positionV relativeFrom="paragraph">
              <wp:posOffset>107950</wp:posOffset>
            </wp:positionV>
            <wp:extent cx="1161415" cy="1013460"/>
            <wp:effectExtent l="0" t="2222" r="0" b="0"/>
            <wp:wrapSquare wrapText="bothSides"/>
            <wp:docPr id="4" name="図 4" descr="http://www2.hamajima.co.jp/~elegance/kawamura/semi/hado/6/6-3ikarenz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2.hamajima.co.jp/~elegance/kawamura/semi/hado/6/6-3ikarenz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141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334A5" w:rsidRPr="0038662F">
        <w:rPr>
          <w:rFonts w:hint="eastAsia"/>
          <w:b/>
        </w:rPr>
        <w:t>工作</w:t>
      </w:r>
      <w:r>
        <w:rPr>
          <w:rFonts w:hint="eastAsia"/>
          <w:b/>
        </w:rPr>
        <w:t>＆実験</w:t>
      </w:r>
      <w:r w:rsidR="00B334A5">
        <w:rPr>
          <w:rFonts w:hint="eastAsia"/>
        </w:rPr>
        <w:t>：</w:t>
      </w:r>
      <w:r w:rsidR="00725B37">
        <w:rPr>
          <w:rFonts w:hint="eastAsia"/>
        </w:rPr>
        <w:t>イカやタコをはさみで解剖し，眼の部分を残します。</w:t>
      </w:r>
      <w:r>
        <w:rPr>
          <w:rFonts w:hint="eastAsia"/>
        </w:rPr>
        <w:t>その後，</w:t>
      </w:r>
      <w:r w:rsidR="00536A22">
        <w:rPr>
          <w:rFonts w:hint="eastAsia"/>
        </w:rPr>
        <w:t>球状の水晶体（</w:t>
      </w:r>
      <w:r>
        <w:rPr>
          <w:rFonts w:hint="eastAsia"/>
        </w:rPr>
        <w:t>レンズ</w:t>
      </w:r>
      <w:r w:rsidR="00536A22">
        <w:rPr>
          <w:rFonts w:hint="eastAsia"/>
        </w:rPr>
        <w:t>）</w:t>
      </w:r>
      <w:r>
        <w:rPr>
          <w:rFonts w:hint="eastAsia"/>
        </w:rPr>
        <w:t>を取り出します。</w:t>
      </w:r>
      <w:r w:rsidR="00536A22">
        <w:rPr>
          <w:rFonts w:hint="eastAsia"/>
        </w:rPr>
        <w:t>イカの眼は，</w:t>
      </w:r>
      <w:r>
        <w:rPr>
          <w:rFonts w:hint="eastAsia"/>
        </w:rPr>
        <w:t>新聞の文字など読んでみましょう。</w:t>
      </w:r>
      <w:r w:rsidR="00E31A85">
        <w:rPr>
          <w:rFonts w:hint="eastAsia"/>
        </w:rPr>
        <w:t>また，網膜などについて観察してみましょう。</w:t>
      </w:r>
    </w:p>
    <w:p w:rsidR="00160327" w:rsidRDefault="00160327" w:rsidP="00E51792">
      <w:pPr>
        <w:ind w:left="274" w:hangingChars="100" w:hanging="274"/>
        <w:rPr>
          <w:rFonts w:hint="eastAsia"/>
        </w:rPr>
      </w:pPr>
    </w:p>
    <w:sectPr w:rsidR="00160327" w:rsidSect="000B15BB">
      <w:pgSz w:w="11906" w:h="16838"/>
      <w:pgMar w:top="1985" w:right="1701" w:bottom="1701" w:left="1701" w:header="851" w:footer="992" w:gutter="0"/>
      <w:cols w:space="425"/>
      <w:docGrid w:type="linesAndChars" w:linePitch="469" w:charSpace="15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1D0F"/>
    <w:multiLevelType w:val="hybridMultilevel"/>
    <w:tmpl w:val="55CA978E"/>
    <w:lvl w:ilvl="0" w:tplc="C05AB83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bordersDoNotSurroundHeader/>
  <w:bordersDoNotSurroundFooter/>
  <w:proofState w:spelling="clean" w:grammar="dirty"/>
  <w:defaultTabStop w:val="840"/>
  <w:drawingGridHorizontalSpacing w:val="137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BB"/>
    <w:rsid w:val="00001F69"/>
    <w:rsid w:val="000142F8"/>
    <w:rsid w:val="000225E4"/>
    <w:rsid w:val="000A134B"/>
    <w:rsid w:val="000B15BB"/>
    <w:rsid w:val="000C188D"/>
    <w:rsid w:val="000C342B"/>
    <w:rsid w:val="000E054A"/>
    <w:rsid w:val="00160327"/>
    <w:rsid w:val="001A2879"/>
    <w:rsid w:val="001B5E4D"/>
    <w:rsid w:val="001F09D1"/>
    <w:rsid w:val="0024449F"/>
    <w:rsid w:val="00244E50"/>
    <w:rsid w:val="0026140F"/>
    <w:rsid w:val="00262A6B"/>
    <w:rsid w:val="002C56DE"/>
    <w:rsid w:val="003143C3"/>
    <w:rsid w:val="00314CA2"/>
    <w:rsid w:val="0038662F"/>
    <w:rsid w:val="004118F4"/>
    <w:rsid w:val="00486B2F"/>
    <w:rsid w:val="004B792C"/>
    <w:rsid w:val="005163DF"/>
    <w:rsid w:val="00536A22"/>
    <w:rsid w:val="005609F2"/>
    <w:rsid w:val="00565F1C"/>
    <w:rsid w:val="005D1534"/>
    <w:rsid w:val="005E3E99"/>
    <w:rsid w:val="005F48FE"/>
    <w:rsid w:val="00616ED7"/>
    <w:rsid w:val="006332D2"/>
    <w:rsid w:val="00645909"/>
    <w:rsid w:val="006A16BD"/>
    <w:rsid w:val="006E199F"/>
    <w:rsid w:val="00725B37"/>
    <w:rsid w:val="00725CFD"/>
    <w:rsid w:val="0074311F"/>
    <w:rsid w:val="007C0BE6"/>
    <w:rsid w:val="008121D7"/>
    <w:rsid w:val="00882F7B"/>
    <w:rsid w:val="00935543"/>
    <w:rsid w:val="00982C76"/>
    <w:rsid w:val="009B5F5C"/>
    <w:rsid w:val="009D7BAB"/>
    <w:rsid w:val="009F5D02"/>
    <w:rsid w:val="00A03051"/>
    <w:rsid w:val="00A16F14"/>
    <w:rsid w:val="00A37389"/>
    <w:rsid w:val="00A9078B"/>
    <w:rsid w:val="00A93AC1"/>
    <w:rsid w:val="00AB0173"/>
    <w:rsid w:val="00B23BC2"/>
    <w:rsid w:val="00B24A44"/>
    <w:rsid w:val="00B334A5"/>
    <w:rsid w:val="00B45539"/>
    <w:rsid w:val="00B558F4"/>
    <w:rsid w:val="00B751D7"/>
    <w:rsid w:val="00B77E3F"/>
    <w:rsid w:val="00B94B58"/>
    <w:rsid w:val="00C45687"/>
    <w:rsid w:val="00C536C1"/>
    <w:rsid w:val="00C64F08"/>
    <w:rsid w:val="00C80FE7"/>
    <w:rsid w:val="00D901CE"/>
    <w:rsid w:val="00E21748"/>
    <w:rsid w:val="00E272C2"/>
    <w:rsid w:val="00E31A85"/>
    <w:rsid w:val="00E51792"/>
    <w:rsid w:val="00E55362"/>
    <w:rsid w:val="00EB256E"/>
    <w:rsid w:val="00EC34E1"/>
    <w:rsid w:val="00F86A63"/>
    <w:rsid w:val="00F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121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A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B2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12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41133-674F-48E1-8D66-B36D0929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</dc:creator>
  <cp:lastModifiedBy>yk</cp:lastModifiedBy>
  <cp:revision>9</cp:revision>
  <dcterms:created xsi:type="dcterms:W3CDTF">2012-04-15T10:07:00Z</dcterms:created>
  <dcterms:modified xsi:type="dcterms:W3CDTF">2012-04-15T12:14:00Z</dcterms:modified>
</cp:coreProperties>
</file>