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8AF" w:rsidRDefault="006A68AF">
      <w:pPr>
        <w:jc w:val="center"/>
        <w:outlineLvl w:val="0"/>
        <w:rPr>
          <w:sz w:val="28"/>
          <w:lang w:eastAsia="zh-CN"/>
        </w:rPr>
      </w:pPr>
      <w:r>
        <w:rPr>
          <w:rFonts w:hint="eastAsia"/>
          <w:sz w:val="28"/>
          <w:lang w:eastAsia="zh-CN"/>
        </w:rPr>
        <w:t xml:space="preserve">高等学校物理学習指導案　</w:t>
      </w:r>
      <w:r>
        <w:rPr>
          <w:rFonts w:hint="eastAsia"/>
          <w:sz w:val="28"/>
          <w:lang w:eastAsia="zh-CN"/>
        </w:rPr>
        <w:t>(</w:t>
      </w:r>
      <w:r w:rsidR="006F21BA">
        <w:rPr>
          <w:rFonts w:hint="eastAsia"/>
          <w:sz w:val="28"/>
        </w:rPr>
        <w:t>理科大好き実験教室編</w:t>
      </w:r>
      <w:r>
        <w:rPr>
          <w:rFonts w:hint="eastAsia"/>
          <w:sz w:val="28"/>
          <w:lang w:eastAsia="zh-CN"/>
        </w:rPr>
        <w:t>)</w:t>
      </w:r>
      <w:r w:rsidR="007700EA">
        <w:rPr>
          <w:rFonts w:hint="eastAsia"/>
          <w:sz w:val="28"/>
        </w:rPr>
        <w:t>第二回</w:t>
      </w:r>
    </w:p>
    <w:p w:rsidR="006A68AF" w:rsidRDefault="006A68AF">
      <w:pPr>
        <w:jc w:val="right"/>
        <w:outlineLvl w:val="0"/>
        <w:rPr>
          <w:lang w:eastAsia="zh-CN"/>
        </w:rPr>
      </w:pPr>
    </w:p>
    <w:p w:rsidR="006A68AF" w:rsidRDefault="006F21BA">
      <w:r>
        <w:rPr>
          <w:rFonts w:hint="eastAsia"/>
          <w:lang w:eastAsia="zh-TW"/>
        </w:rPr>
        <w:t>対象</w:t>
      </w:r>
      <w:r w:rsidR="00100820">
        <w:rPr>
          <w:rFonts w:hint="eastAsia"/>
        </w:rPr>
        <w:t xml:space="preserve"> </w:t>
      </w:r>
    </w:p>
    <w:p w:rsidR="006A68AF" w:rsidRDefault="006F21BA">
      <w:pPr>
        <w:wordWrap w:val="0"/>
        <w:rPr>
          <w:lang w:eastAsia="zh-TW"/>
        </w:rPr>
      </w:pPr>
      <w:r>
        <w:rPr>
          <w:rFonts w:hint="eastAsia"/>
          <w:lang w:eastAsia="zh-TW"/>
        </w:rPr>
        <w:t xml:space="preserve">日時　</w:t>
      </w:r>
      <w:r>
        <w:rPr>
          <w:rFonts w:hint="eastAsia"/>
        </w:rPr>
        <w:t>10</w:t>
      </w:r>
      <w:r>
        <w:rPr>
          <w:rFonts w:hint="eastAsia"/>
          <w:lang w:eastAsia="zh-TW"/>
        </w:rPr>
        <w:t>月</w:t>
      </w:r>
      <w:r>
        <w:rPr>
          <w:rFonts w:hint="eastAsia"/>
        </w:rPr>
        <w:t>11</w:t>
      </w:r>
      <w:r>
        <w:rPr>
          <w:rFonts w:hint="eastAsia"/>
          <w:lang w:eastAsia="zh-TW"/>
        </w:rPr>
        <w:t>日（</w:t>
      </w:r>
      <w:r>
        <w:rPr>
          <w:rFonts w:hint="eastAsia"/>
        </w:rPr>
        <w:t>火</w:t>
      </w:r>
      <w:r>
        <w:rPr>
          <w:rFonts w:hint="eastAsia"/>
          <w:lang w:eastAsia="zh-TW"/>
        </w:rPr>
        <w:t>）　（</w:t>
      </w:r>
      <w:r w:rsidR="008B251C">
        <w:rPr>
          <w:rFonts w:hint="eastAsia"/>
        </w:rPr>
        <w:t>19:00</w:t>
      </w:r>
      <w:r>
        <w:rPr>
          <w:rFonts w:hint="eastAsia"/>
          <w:lang w:eastAsia="zh-TW"/>
        </w:rPr>
        <w:t>～</w:t>
      </w:r>
      <w:r w:rsidR="008B251C">
        <w:rPr>
          <w:rFonts w:hint="eastAsia"/>
        </w:rPr>
        <w:t>19:50</w:t>
      </w:r>
      <w:r w:rsidR="006A68AF">
        <w:rPr>
          <w:rFonts w:hint="eastAsia"/>
          <w:lang w:eastAsia="zh-TW"/>
        </w:rPr>
        <w:t>）</w:t>
      </w:r>
    </w:p>
    <w:p w:rsidR="006A68AF" w:rsidRDefault="006F21BA" w:rsidP="00D735DB">
      <w:r>
        <w:rPr>
          <w:rFonts w:hint="eastAsia"/>
          <w:lang w:eastAsia="zh-TW"/>
        </w:rPr>
        <w:t xml:space="preserve">場所　</w:t>
      </w:r>
      <w:r>
        <w:rPr>
          <w:rFonts w:hint="eastAsia"/>
        </w:rPr>
        <w:t>川村研究室</w:t>
      </w:r>
    </w:p>
    <w:p w:rsidR="006A68AF" w:rsidRDefault="006A68AF">
      <w:pPr>
        <w:rPr>
          <w:lang w:eastAsia="zh-TW"/>
        </w:rPr>
      </w:pPr>
    </w:p>
    <w:p w:rsidR="006A68AF" w:rsidRDefault="00C872DD" w:rsidP="00C872DD">
      <w:pPr>
        <w:numPr>
          <w:ilvl w:val="0"/>
          <w:numId w:val="1"/>
        </w:numPr>
      </w:pPr>
      <w:r>
        <w:rPr>
          <w:rFonts w:hint="eastAsia"/>
        </w:rPr>
        <w:t xml:space="preserve">本時の単元名　</w:t>
      </w:r>
      <w:r w:rsidRPr="00C872DD">
        <w:rPr>
          <w:rFonts w:hint="eastAsia"/>
        </w:rPr>
        <w:t>力のつり合いと作用・反作用</w:t>
      </w:r>
    </w:p>
    <w:p w:rsidR="006A68AF" w:rsidRDefault="00B14433">
      <w:r>
        <w:rPr>
          <w:rFonts w:hint="eastAsia"/>
        </w:rPr>
        <w:t xml:space="preserve">　</w:t>
      </w:r>
    </w:p>
    <w:p w:rsidR="00E41FD5" w:rsidRDefault="006A68AF" w:rsidP="00E41FD5">
      <w:pPr>
        <w:numPr>
          <w:ilvl w:val="0"/>
          <w:numId w:val="1"/>
        </w:numPr>
      </w:pPr>
      <w:r>
        <w:rPr>
          <w:rFonts w:hint="eastAsia"/>
        </w:rPr>
        <w:t>本時の教材観</w:t>
      </w:r>
    </w:p>
    <w:p w:rsidR="00E41FD5" w:rsidRDefault="00824455" w:rsidP="000C75E4">
      <w:pPr>
        <w:ind w:leftChars="200" w:left="420" w:firstLineChars="100" w:firstLine="210"/>
      </w:pPr>
      <w:r>
        <w:rPr>
          <w:rFonts w:hint="eastAsia"/>
        </w:rPr>
        <w:t>机の上に置いてある本</w:t>
      </w:r>
      <w:r w:rsidR="00E2626C">
        <w:rPr>
          <w:rFonts w:hint="eastAsia"/>
        </w:rPr>
        <w:t>を押すと</w:t>
      </w:r>
      <w:r w:rsidR="003A5AE6">
        <w:rPr>
          <w:rFonts w:hint="eastAsia"/>
        </w:rPr>
        <w:t>動き</w:t>
      </w:r>
      <w:r>
        <w:rPr>
          <w:rFonts w:hint="eastAsia"/>
        </w:rPr>
        <w:t>だす</w:t>
      </w:r>
      <w:r w:rsidR="003A5AE6">
        <w:rPr>
          <w:rFonts w:hint="eastAsia"/>
        </w:rPr>
        <w:t>。しかし、壁を押しても動かない。力を加えても物体が動かないのは力が</w:t>
      </w:r>
      <w:r>
        <w:rPr>
          <w:rFonts w:hint="eastAsia"/>
        </w:rPr>
        <w:t>つり</w:t>
      </w:r>
      <w:r w:rsidR="003A5AE6">
        <w:rPr>
          <w:rFonts w:hint="eastAsia"/>
        </w:rPr>
        <w:t>合っているときである。</w:t>
      </w:r>
      <w:r w:rsidR="00E2626C">
        <w:rPr>
          <w:rFonts w:hint="eastAsia"/>
        </w:rPr>
        <w:t>そのことを学ぶ上で力はどのようなものかを学ばねばならない。</w:t>
      </w:r>
      <w:r w:rsidR="008B251C">
        <w:rPr>
          <w:rFonts w:hint="eastAsia"/>
        </w:rPr>
        <w:t>しかし</w:t>
      </w:r>
      <w:r w:rsidR="00CF2099">
        <w:rPr>
          <w:rFonts w:hint="eastAsia"/>
        </w:rPr>
        <w:t>力は物理学を語るうえで基礎的な概念であるにもかかわらず、</w:t>
      </w:r>
      <w:r w:rsidR="00CF2099" w:rsidRPr="00CF2099">
        <w:rPr>
          <w:rFonts w:hint="eastAsia"/>
        </w:rPr>
        <w:t>「古典力学の最大の弱点」とされる概念である</w:t>
      </w:r>
      <w:r w:rsidR="00CF2099">
        <w:rPr>
          <w:rFonts w:hint="eastAsia"/>
        </w:rPr>
        <w:t>。</w:t>
      </w:r>
      <w:r w:rsidR="008B251C">
        <w:rPr>
          <w:rFonts w:hint="eastAsia"/>
        </w:rPr>
        <w:t>なぜならば、目に見ることができず、力を及ぼした結果のみしか観測ができないからである。よって、それらの理論を習得し、論理的に考える</w:t>
      </w:r>
      <w:r w:rsidR="007700EA">
        <w:rPr>
          <w:rFonts w:hint="eastAsia"/>
        </w:rPr>
        <w:t>態度を身に付けることは</w:t>
      </w:r>
      <w:r w:rsidR="00DF66E2">
        <w:rPr>
          <w:rFonts w:hint="eastAsia"/>
        </w:rPr>
        <w:t>今後の学習において大切であると考える</w:t>
      </w:r>
      <w:r w:rsidR="008B251C">
        <w:rPr>
          <w:rFonts w:hint="eastAsia"/>
        </w:rPr>
        <w:t>。また、力は向きと大きさを持ちベクトルを使い表記できる。よって、数学的準備ができていない生徒に教えるうえで考慮が必要となる。</w:t>
      </w:r>
    </w:p>
    <w:p w:rsidR="00A96B42" w:rsidRDefault="006A68AF" w:rsidP="000C75E4">
      <w:pPr>
        <w:pStyle w:val="a8"/>
        <w:numPr>
          <w:ilvl w:val="0"/>
          <w:numId w:val="1"/>
        </w:numPr>
        <w:ind w:leftChars="0"/>
      </w:pPr>
      <w:r>
        <w:rPr>
          <w:rFonts w:hint="eastAsia"/>
        </w:rPr>
        <w:t>本時の指導観</w:t>
      </w:r>
    </w:p>
    <w:p w:rsidR="007700EA" w:rsidRDefault="00CF2099" w:rsidP="00C129CF">
      <w:pPr>
        <w:pStyle w:val="a8"/>
        <w:ind w:leftChars="0" w:left="420"/>
      </w:pPr>
      <w:r>
        <w:rPr>
          <w:rFonts w:hint="eastAsia"/>
        </w:rPr>
        <w:t xml:space="preserve">  </w:t>
      </w:r>
      <w:r w:rsidR="00C129CF">
        <w:rPr>
          <w:rFonts w:hint="eastAsia"/>
        </w:rPr>
        <w:t>静止している物体に働く力は、見えないのでわかりにくい。そこで</w:t>
      </w:r>
      <w:r w:rsidR="00DF66E2">
        <w:rPr>
          <w:rFonts w:hint="eastAsia"/>
        </w:rPr>
        <w:t>実験により、力の大きさを測定し法則を</w:t>
      </w:r>
      <w:r>
        <w:rPr>
          <w:rFonts w:hint="eastAsia"/>
        </w:rPr>
        <w:t>理論的に考えどのような力が働いているかを</w:t>
      </w:r>
      <w:r w:rsidR="00E2626C">
        <w:rPr>
          <w:rFonts w:hint="eastAsia"/>
        </w:rPr>
        <w:t>理解すること</w:t>
      </w:r>
      <w:r>
        <w:rPr>
          <w:rFonts w:hint="eastAsia"/>
        </w:rPr>
        <w:t>が大切である。</w:t>
      </w:r>
      <w:r w:rsidR="00D32873">
        <w:rPr>
          <w:rFonts w:hint="eastAsia"/>
        </w:rPr>
        <w:t>最初に、力の三要素について説明し、実験で何に注意してほしいかを確認する。巨大天秤や、ばねはかりを用いて力には大きさと向き</w:t>
      </w:r>
      <w:r w:rsidR="00E2626C">
        <w:rPr>
          <w:rFonts w:hint="eastAsia"/>
        </w:rPr>
        <w:t>、作用点</w:t>
      </w:r>
      <w:r w:rsidR="00D32873">
        <w:rPr>
          <w:rFonts w:hint="eastAsia"/>
        </w:rPr>
        <w:t>があることを理解させる。</w:t>
      </w:r>
      <w:r>
        <w:rPr>
          <w:rFonts w:hint="eastAsia"/>
        </w:rPr>
        <w:t>作用</w:t>
      </w:r>
      <w:r w:rsidR="00C129CF">
        <w:rPr>
          <w:rFonts w:hint="eastAsia"/>
        </w:rPr>
        <w:t>・</w:t>
      </w:r>
      <w:r>
        <w:rPr>
          <w:rFonts w:hint="eastAsia"/>
        </w:rPr>
        <w:t>反作用と力のつり合いは、力の大</w:t>
      </w:r>
      <w:r w:rsidR="00D32873">
        <w:rPr>
          <w:rFonts w:hint="eastAsia"/>
        </w:rPr>
        <w:t>きさが等しく逆向きであるという共通点があり混乱を招きやすい。力のつり合いは、一つの物体にかかる力であること</w:t>
      </w:r>
      <w:r>
        <w:rPr>
          <w:rFonts w:hint="eastAsia"/>
        </w:rPr>
        <w:t>。</w:t>
      </w:r>
      <w:r w:rsidR="00D32873">
        <w:rPr>
          <w:rFonts w:hint="eastAsia"/>
        </w:rPr>
        <w:t>作用</w:t>
      </w:r>
      <w:r w:rsidR="00C129CF">
        <w:rPr>
          <w:rFonts w:hint="eastAsia"/>
        </w:rPr>
        <w:t>・</w:t>
      </w:r>
      <w:r w:rsidR="00D32873">
        <w:rPr>
          <w:rFonts w:hint="eastAsia"/>
        </w:rPr>
        <w:t>反作用は二つの物体間の相互作用であることを確認する。</w:t>
      </w:r>
      <w:r w:rsidR="007700EA">
        <w:rPr>
          <w:rFonts w:hint="eastAsia"/>
        </w:rPr>
        <w:t>ベクトルを扱う上で具体例を多く上げて、生徒にイメージをわかせられるように注意する。</w:t>
      </w:r>
    </w:p>
    <w:p w:rsidR="006A68AF" w:rsidRDefault="006A68AF" w:rsidP="00D735DB">
      <w:pPr>
        <w:numPr>
          <w:ilvl w:val="0"/>
          <w:numId w:val="1"/>
        </w:numPr>
      </w:pPr>
      <w:r>
        <w:rPr>
          <w:rFonts w:hint="eastAsia"/>
        </w:rPr>
        <w:t>本時の目標</w:t>
      </w:r>
    </w:p>
    <w:p w:rsidR="006A68AF" w:rsidRDefault="0098135B" w:rsidP="00D735DB">
      <w:pPr>
        <w:numPr>
          <w:ilvl w:val="1"/>
          <w:numId w:val="1"/>
        </w:numPr>
      </w:pPr>
      <w:r>
        <w:rPr>
          <w:rFonts w:hint="eastAsia"/>
        </w:rPr>
        <w:t>力をベクトルで表せる。</w:t>
      </w:r>
    </w:p>
    <w:p w:rsidR="0098135B" w:rsidRDefault="0098135B" w:rsidP="00D735DB">
      <w:pPr>
        <w:numPr>
          <w:ilvl w:val="1"/>
          <w:numId w:val="1"/>
        </w:numPr>
      </w:pPr>
      <w:r>
        <w:rPr>
          <w:rFonts w:hint="eastAsia"/>
        </w:rPr>
        <w:t>力のつり合い、作用・反作用を理解し区別できるようにする。</w:t>
      </w:r>
    </w:p>
    <w:p w:rsidR="006A68AF" w:rsidRDefault="006A68AF" w:rsidP="00D735DB">
      <w:pPr>
        <w:numPr>
          <w:ilvl w:val="0"/>
          <w:numId w:val="1"/>
        </w:numPr>
      </w:pPr>
      <w:r>
        <w:rPr>
          <w:rFonts w:hint="eastAsia"/>
        </w:rPr>
        <w:t>本時の準備物</w:t>
      </w:r>
    </w:p>
    <w:p w:rsidR="006A68AF" w:rsidRDefault="00D735DB">
      <w:pPr>
        <w:ind w:left="420"/>
        <w:rPr>
          <w:rFonts w:hint="eastAsia"/>
        </w:rPr>
      </w:pPr>
      <w:r>
        <w:rPr>
          <w:rFonts w:hint="eastAsia"/>
        </w:rPr>
        <w:t>・</w:t>
      </w:r>
      <w:r w:rsidR="00C872DD">
        <w:rPr>
          <w:rFonts w:hint="eastAsia"/>
        </w:rPr>
        <w:t>ばね</w:t>
      </w:r>
      <w:r w:rsidR="009657B4">
        <w:rPr>
          <w:rFonts w:hint="eastAsia"/>
        </w:rPr>
        <w:t>はかり</w:t>
      </w:r>
      <w:r w:rsidR="00C872DD">
        <w:rPr>
          <w:rFonts w:hint="eastAsia"/>
        </w:rPr>
        <w:t>、</w:t>
      </w:r>
      <w:r w:rsidR="00C872DD" w:rsidRPr="00C872DD">
        <w:rPr>
          <w:rFonts w:hint="eastAsia"/>
        </w:rPr>
        <w:t>教科書</w:t>
      </w:r>
      <w:r w:rsidR="00C872DD" w:rsidRPr="00C872DD">
        <w:rPr>
          <w:rFonts w:hint="eastAsia"/>
        </w:rPr>
        <w:t>(</w:t>
      </w:r>
      <w:r w:rsidR="00C872DD" w:rsidRPr="00C872DD">
        <w:rPr>
          <w:rFonts w:hint="eastAsia"/>
        </w:rPr>
        <w:t>基礎物理学</w:t>
      </w:r>
      <w:r w:rsidR="00C872DD" w:rsidRPr="00C872DD">
        <w:rPr>
          <w:rFonts w:hint="eastAsia"/>
        </w:rPr>
        <w:t>)</w:t>
      </w:r>
      <w:r w:rsidR="00C872DD">
        <w:rPr>
          <w:rFonts w:hint="eastAsia"/>
        </w:rPr>
        <w:t>、</w:t>
      </w:r>
      <w:r w:rsidR="00C872DD" w:rsidRPr="00C872DD">
        <w:rPr>
          <w:rFonts w:hint="eastAsia"/>
        </w:rPr>
        <w:t>ノート</w:t>
      </w:r>
      <w:r w:rsidR="007700EA">
        <w:rPr>
          <w:rFonts w:hint="eastAsia"/>
        </w:rPr>
        <w:t>、巨大天秤（コップ</w:t>
      </w:r>
      <w:r w:rsidR="007700EA">
        <w:rPr>
          <w:rFonts w:hint="eastAsia"/>
        </w:rPr>
        <w:t>3</w:t>
      </w:r>
      <w:r w:rsidR="007700EA">
        <w:rPr>
          <w:rFonts w:hint="eastAsia"/>
        </w:rPr>
        <w:t>個、ビー玉</w:t>
      </w:r>
      <w:r w:rsidR="00C129CF">
        <w:rPr>
          <w:rFonts w:hint="eastAsia"/>
        </w:rPr>
        <w:t>12</w:t>
      </w:r>
      <w:r w:rsidR="007700EA">
        <w:rPr>
          <w:rFonts w:hint="eastAsia"/>
        </w:rPr>
        <w:t>個、</w:t>
      </w:r>
      <w:r w:rsidR="002C1B08">
        <w:rPr>
          <w:rFonts w:hint="eastAsia"/>
        </w:rPr>
        <w:t>タコ糸、</w:t>
      </w:r>
      <w:r w:rsidR="00E2626C">
        <w:rPr>
          <w:rFonts w:hint="eastAsia"/>
        </w:rPr>
        <w:t>アングル</w:t>
      </w:r>
      <w:r w:rsidR="007700EA">
        <w:rPr>
          <w:rFonts w:hint="eastAsia"/>
        </w:rPr>
        <w:t>）、</w:t>
      </w:r>
      <w:r w:rsidR="009657B4">
        <w:rPr>
          <w:rFonts w:hint="eastAsia"/>
        </w:rPr>
        <w:t>クリップ</w:t>
      </w:r>
      <w:r w:rsidR="00C4321E">
        <w:rPr>
          <w:rFonts w:hint="eastAsia"/>
        </w:rPr>
        <w:t>、メジャー</w:t>
      </w:r>
    </w:p>
    <w:p w:rsidR="00685FE8" w:rsidRPr="00C872DD" w:rsidRDefault="00685FE8">
      <w:pPr>
        <w:ind w:left="420"/>
      </w:pPr>
    </w:p>
    <w:p w:rsidR="006A68AF" w:rsidRDefault="006A68AF" w:rsidP="00D735DB">
      <w:pPr>
        <w:numPr>
          <w:ilvl w:val="0"/>
          <w:numId w:val="1"/>
        </w:numPr>
      </w:pPr>
      <w:r>
        <w:rPr>
          <w:rFonts w:hint="eastAsia"/>
        </w:rPr>
        <w:t>展開計画</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000" w:firstRow="0" w:lastRow="0" w:firstColumn="0" w:lastColumn="0" w:noHBand="0" w:noVBand="0"/>
      </w:tblPr>
      <w:tblGrid>
        <w:gridCol w:w="1090"/>
        <w:gridCol w:w="1559"/>
        <w:gridCol w:w="3118"/>
        <w:gridCol w:w="1705"/>
        <w:gridCol w:w="2268"/>
      </w:tblGrid>
      <w:tr w:rsidR="006A68AF" w:rsidTr="00350F05">
        <w:tc>
          <w:tcPr>
            <w:tcW w:w="1090" w:type="dxa"/>
            <w:tcBorders>
              <w:bottom w:val="double" w:sz="4" w:space="0" w:color="auto"/>
            </w:tcBorders>
          </w:tcPr>
          <w:p w:rsidR="006A68AF" w:rsidRDefault="006A68AF">
            <w:r>
              <w:rPr>
                <w:rFonts w:hint="eastAsia"/>
              </w:rPr>
              <w:t>段階</w:t>
            </w:r>
          </w:p>
        </w:tc>
        <w:tc>
          <w:tcPr>
            <w:tcW w:w="1559" w:type="dxa"/>
            <w:tcBorders>
              <w:bottom w:val="double" w:sz="4" w:space="0" w:color="auto"/>
            </w:tcBorders>
          </w:tcPr>
          <w:p w:rsidR="006A68AF" w:rsidRDefault="006A68AF">
            <w:r>
              <w:rPr>
                <w:rFonts w:hint="eastAsia"/>
              </w:rPr>
              <w:t>学習内容</w:t>
            </w:r>
          </w:p>
        </w:tc>
        <w:tc>
          <w:tcPr>
            <w:tcW w:w="3118" w:type="dxa"/>
            <w:tcBorders>
              <w:bottom w:val="double" w:sz="4" w:space="0" w:color="auto"/>
            </w:tcBorders>
          </w:tcPr>
          <w:p w:rsidR="006A68AF" w:rsidRDefault="006A68AF">
            <w:r>
              <w:rPr>
                <w:rFonts w:hint="eastAsia"/>
              </w:rPr>
              <w:t>教師の活動</w:t>
            </w:r>
          </w:p>
        </w:tc>
        <w:tc>
          <w:tcPr>
            <w:tcW w:w="1705" w:type="dxa"/>
            <w:tcBorders>
              <w:bottom w:val="double" w:sz="4" w:space="0" w:color="auto"/>
            </w:tcBorders>
          </w:tcPr>
          <w:p w:rsidR="006A68AF" w:rsidRDefault="006A68AF">
            <w:r>
              <w:rPr>
                <w:rFonts w:hint="eastAsia"/>
              </w:rPr>
              <w:t>生徒の活動</w:t>
            </w:r>
          </w:p>
        </w:tc>
        <w:tc>
          <w:tcPr>
            <w:tcW w:w="2268" w:type="dxa"/>
            <w:tcBorders>
              <w:bottom w:val="double" w:sz="4" w:space="0" w:color="auto"/>
            </w:tcBorders>
          </w:tcPr>
          <w:p w:rsidR="006A68AF" w:rsidRDefault="006A68AF">
            <w:r>
              <w:rPr>
                <w:rFonts w:hint="eastAsia"/>
              </w:rPr>
              <w:t>留意点</w:t>
            </w:r>
          </w:p>
        </w:tc>
      </w:tr>
      <w:tr w:rsidR="006A68AF" w:rsidTr="00350F05">
        <w:tc>
          <w:tcPr>
            <w:tcW w:w="1090" w:type="dxa"/>
            <w:tcBorders>
              <w:top w:val="double" w:sz="4" w:space="0" w:color="auto"/>
            </w:tcBorders>
          </w:tcPr>
          <w:p w:rsidR="006A68AF" w:rsidRDefault="006A68AF">
            <w:r>
              <w:rPr>
                <w:rFonts w:hint="eastAsia"/>
              </w:rPr>
              <w:t>出席など</w:t>
            </w:r>
          </w:p>
          <w:p w:rsidR="006A68AF" w:rsidRDefault="006A68AF">
            <w:r>
              <w:rPr>
                <w:rFonts w:hint="eastAsia"/>
              </w:rPr>
              <w:t>（１分）</w:t>
            </w:r>
          </w:p>
        </w:tc>
        <w:tc>
          <w:tcPr>
            <w:tcW w:w="1559" w:type="dxa"/>
            <w:tcBorders>
              <w:top w:val="double" w:sz="4" w:space="0" w:color="auto"/>
            </w:tcBorders>
          </w:tcPr>
          <w:p w:rsidR="006A68AF" w:rsidRDefault="006A68AF"/>
        </w:tc>
        <w:tc>
          <w:tcPr>
            <w:tcW w:w="3118" w:type="dxa"/>
            <w:tcBorders>
              <w:top w:val="double" w:sz="4" w:space="0" w:color="auto"/>
            </w:tcBorders>
          </w:tcPr>
          <w:p w:rsidR="006A68AF" w:rsidRDefault="006A68AF">
            <w:pPr>
              <w:numPr>
                <w:ilvl w:val="0"/>
                <w:numId w:val="3"/>
              </w:numPr>
            </w:pPr>
            <w:r>
              <w:rPr>
                <w:rFonts w:hint="eastAsia"/>
              </w:rPr>
              <w:t>挨拶</w:t>
            </w:r>
          </w:p>
          <w:p w:rsidR="006A68AF" w:rsidRDefault="006A68AF">
            <w:pPr>
              <w:numPr>
                <w:ilvl w:val="0"/>
                <w:numId w:val="3"/>
              </w:numPr>
            </w:pPr>
            <w:r>
              <w:rPr>
                <w:rFonts w:hint="eastAsia"/>
              </w:rPr>
              <w:t>出席確認</w:t>
            </w:r>
          </w:p>
        </w:tc>
        <w:tc>
          <w:tcPr>
            <w:tcW w:w="1705" w:type="dxa"/>
            <w:tcBorders>
              <w:top w:val="double" w:sz="4" w:space="0" w:color="auto"/>
            </w:tcBorders>
          </w:tcPr>
          <w:p w:rsidR="006A68AF" w:rsidRDefault="006A68AF">
            <w:r>
              <w:rPr>
                <w:rFonts w:hint="eastAsia"/>
              </w:rPr>
              <w:t>・挨拶</w:t>
            </w:r>
          </w:p>
          <w:p w:rsidR="006A68AF" w:rsidRDefault="006A68AF">
            <w:r>
              <w:rPr>
                <w:rFonts w:hint="eastAsia"/>
              </w:rPr>
              <w:t>・返事する。</w:t>
            </w:r>
          </w:p>
        </w:tc>
        <w:tc>
          <w:tcPr>
            <w:tcW w:w="2268" w:type="dxa"/>
            <w:tcBorders>
              <w:top w:val="double" w:sz="4" w:space="0" w:color="auto"/>
            </w:tcBorders>
          </w:tcPr>
          <w:p w:rsidR="006A68AF" w:rsidRDefault="006A68AF">
            <w:r>
              <w:rPr>
                <w:rFonts w:hint="eastAsia"/>
              </w:rPr>
              <w:t>（適宜発問を入れるように留意する）</w:t>
            </w:r>
          </w:p>
        </w:tc>
      </w:tr>
      <w:tr w:rsidR="006A68AF" w:rsidTr="00350F05">
        <w:tc>
          <w:tcPr>
            <w:tcW w:w="1090" w:type="dxa"/>
          </w:tcPr>
          <w:p w:rsidR="006A68AF" w:rsidRDefault="006A68AF">
            <w:r>
              <w:rPr>
                <w:rFonts w:hint="eastAsia"/>
              </w:rPr>
              <w:t>導入</w:t>
            </w:r>
          </w:p>
          <w:p w:rsidR="006A68AF" w:rsidRDefault="006A68AF" w:rsidP="00100820">
            <w:r>
              <w:rPr>
                <w:rFonts w:hint="eastAsia"/>
              </w:rPr>
              <w:t>（</w:t>
            </w:r>
            <w:r w:rsidR="00100820">
              <w:rPr>
                <w:rFonts w:hint="eastAsia"/>
              </w:rPr>
              <w:t>5</w:t>
            </w:r>
            <w:r>
              <w:rPr>
                <w:rFonts w:hint="eastAsia"/>
              </w:rPr>
              <w:t>分）</w:t>
            </w:r>
          </w:p>
        </w:tc>
        <w:tc>
          <w:tcPr>
            <w:tcW w:w="1559" w:type="dxa"/>
          </w:tcPr>
          <w:p w:rsidR="006A68AF" w:rsidRDefault="00B5655A">
            <w:r>
              <w:rPr>
                <w:rFonts w:hint="eastAsia"/>
              </w:rPr>
              <w:t>本時の内容説明</w:t>
            </w:r>
          </w:p>
          <w:p w:rsidR="006A68AF" w:rsidRDefault="006A68AF" w:rsidP="00100820">
            <w:r>
              <w:rPr>
                <w:rFonts w:hint="eastAsia"/>
              </w:rPr>
              <w:t>（</w:t>
            </w:r>
            <w:r w:rsidR="00100820">
              <w:rPr>
                <w:rFonts w:hint="eastAsia"/>
              </w:rPr>
              <w:t>5</w:t>
            </w:r>
            <w:r>
              <w:rPr>
                <w:rFonts w:hint="eastAsia"/>
              </w:rPr>
              <w:t>分）</w:t>
            </w:r>
          </w:p>
        </w:tc>
        <w:tc>
          <w:tcPr>
            <w:tcW w:w="3118" w:type="dxa"/>
          </w:tcPr>
          <w:p w:rsidR="006A68AF" w:rsidRDefault="006A68AF">
            <w:r>
              <w:rPr>
                <w:rFonts w:hint="eastAsia"/>
              </w:rPr>
              <w:t>・</w:t>
            </w:r>
            <w:r>
              <w:rPr>
                <w:rFonts w:eastAsia="ＭＳ 明朝" w:hint="eastAsia"/>
              </w:rPr>
              <w:t>前回</w:t>
            </w:r>
            <w:r w:rsidR="00B5655A">
              <w:rPr>
                <w:rFonts w:eastAsia="ＭＳ 明朝" w:hint="eastAsia"/>
              </w:rPr>
              <w:t>の授業で使った</w:t>
            </w:r>
            <w:r w:rsidR="00B5655A">
              <w:rPr>
                <w:rFonts w:eastAsia="ＭＳ 明朝" w:hint="eastAsia"/>
              </w:rPr>
              <w:t>my</w:t>
            </w:r>
            <w:r w:rsidR="00A96B42">
              <w:rPr>
                <w:rFonts w:eastAsia="ＭＳ 明朝" w:hint="eastAsia"/>
              </w:rPr>
              <w:t>バネは</w:t>
            </w:r>
            <w:r w:rsidR="00B5655A">
              <w:rPr>
                <w:rFonts w:eastAsia="ＭＳ 明朝" w:hint="eastAsia"/>
              </w:rPr>
              <w:t>かりを使って力についてのさまざまな性質について学んでいくことを確認する</w:t>
            </w:r>
            <w:r>
              <w:rPr>
                <w:rFonts w:hint="eastAsia"/>
              </w:rPr>
              <w:t>。</w:t>
            </w:r>
          </w:p>
        </w:tc>
        <w:tc>
          <w:tcPr>
            <w:tcW w:w="1705" w:type="dxa"/>
          </w:tcPr>
          <w:p w:rsidR="006A68AF" w:rsidRDefault="006A68AF">
            <w:r>
              <w:rPr>
                <w:rFonts w:hint="eastAsia"/>
              </w:rPr>
              <w:t>・説明をきく。</w:t>
            </w:r>
          </w:p>
          <w:p w:rsidR="006A68AF" w:rsidRDefault="006A68AF"/>
        </w:tc>
        <w:tc>
          <w:tcPr>
            <w:tcW w:w="2268" w:type="dxa"/>
          </w:tcPr>
          <w:p w:rsidR="006A68AF" w:rsidRDefault="006A68AF" w:rsidP="00C524C9">
            <w:r>
              <w:rPr>
                <w:rFonts w:hint="eastAsia"/>
              </w:rPr>
              <w:t>・</w:t>
            </w:r>
            <w:r w:rsidR="007700EA">
              <w:rPr>
                <w:rFonts w:hint="eastAsia"/>
              </w:rPr>
              <w:t>釣り合っている力は、見えない</w:t>
            </w:r>
          </w:p>
        </w:tc>
      </w:tr>
      <w:tr w:rsidR="006A68AF" w:rsidTr="00350F05">
        <w:tc>
          <w:tcPr>
            <w:tcW w:w="1090" w:type="dxa"/>
            <w:tcBorders>
              <w:bottom w:val="single" w:sz="4" w:space="0" w:color="auto"/>
            </w:tcBorders>
          </w:tcPr>
          <w:p w:rsidR="006A68AF" w:rsidRDefault="006A68AF">
            <w:r>
              <w:rPr>
                <w:rFonts w:hint="eastAsia"/>
              </w:rPr>
              <w:lastRenderedPageBreak/>
              <w:t>展開１</w:t>
            </w:r>
          </w:p>
          <w:p w:rsidR="006A68AF" w:rsidRDefault="00913D34">
            <w:r>
              <w:rPr>
                <w:rFonts w:hint="eastAsia"/>
              </w:rPr>
              <w:t>（</w:t>
            </w:r>
            <w:r>
              <w:rPr>
                <w:rFonts w:hint="eastAsia"/>
              </w:rPr>
              <w:t>40</w:t>
            </w:r>
            <w:r w:rsidR="006A68AF">
              <w:rPr>
                <w:rFonts w:hint="eastAsia"/>
              </w:rPr>
              <w:t>分）</w:t>
            </w:r>
          </w:p>
        </w:tc>
        <w:tc>
          <w:tcPr>
            <w:tcW w:w="1559" w:type="dxa"/>
            <w:tcBorders>
              <w:top w:val="nil"/>
              <w:bottom w:val="single" w:sz="4" w:space="0" w:color="auto"/>
            </w:tcBorders>
          </w:tcPr>
          <w:p w:rsidR="006A68AF" w:rsidRDefault="00C524C9">
            <w:r>
              <w:rPr>
                <w:rFonts w:hint="eastAsia"/>
              </w:rPr>
              <w:t>力のつり合い</w:t>
            </w:r>
          </w:p>
          <w:p w:rsidR="006A68AF" w:rsidRDefault="006A68AF">
            <w:r>
              <w:rPr>
                <w:rFonts w:hint="eastAsia"/>
              </w:rPr>
              <w:t>（</w:t>
            </w:r>
            <w:r w:rsidR="009657B4">
              <w:rPr>
                <w:rFonts w:hint="eastAsia"/>
              </w:rPr>
              <w:t>15</w:t>
            </w:r>
            <w:r>
              <w:rPr>
                <w:rFonts w:hint="eastAsia"/>
              </w:rPr>
              <w:t xml:space="preserve">分）　</w:t>
            </w:r>
          </w:p>
          <w:p w:rsidR="006A68AF" w:rsidRDefault="006A68AF"/>
          <w:p w:rsidR="006A68AF" w:rsidRDefault="006A68AF"/>
          <w:p w:rsidR="006A68AF" w:rsidRDefault="006A68AF"/>
          <w:p w:rsidR="006A68AF" w:rsidRDefault="006A68AF"/>
          <w:p w:rsidR="0037438C" w:rsidRDefault="0037438C"/>
          <w:p w:rsidR="0037438C" w:rsidRDefault="0037438C"/>
          <w:p w:rsidR="0037438C" w:rsidRDefault="0037438C"/>
          <w:p w:rsidR="009657B4" w:rsidRDefault="009657B4"/>
          <w:p w:rsidR="009657B4" w:rsidRDefault="009657B4"/>
          <w:p w:rsidR="0037438C" w:rsidRDefault="0037438C"/>
          <w:p w:rsidR="0037438C" w:rsidRDefault="0037438C"/>
          <w:p w:rsidR="009657B4" w:rsidRDefault="009657B4"/>
          <w:p w:rsidR="009657B4" w:rsidRDefault="009657B4"/>
          <w:p w:rsidR="009657B4" w:rsidRDefault="009657B4"/>
          <w:p w:rsidR="009657B4" w:rsidRDefault="009657B4"/>
          <w:p w:rsidR="00214A67" w:rsidRDefault="00214A67"/>
          <w:p w:rsidR="00214A67" w:rsidRDefault="00214A67"/>
          <w:p w:rsidR="0037438C" w:rsidRDefault="00CF1C79">
            <w:r>
              <w:rPr>
                <w:noProof/>
              </w:rPr>
              <w:drawing>
                <wp:inline distT="0" distB="0" distL="0" distR="0">
                  <wp:extent cx="866775" cy="1152525"/>
                  <wp:effectExtent l="0" t="0" r="9525" b="9525"/>
                  <wp:docPr id="1" name="図 1" descr="C:\Users\Shingo\Documents\研究室\指導案\paint\２、板書計画よ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ngo\Documents\研究室\指導案\paint\２、板書計画よび.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152525"/>
                          </a:xfrm>
                          <a:prstGeom prst="rect">
                            <a:avLst/>
                          </a:prstGeom>
                          <a:noFill/>
                          <a:ln>
                            <a:noFill/>
                          </a:ln>
                        </pic:spPr>
                      </pic:pic>
                    </a:graphicData>
                  </a:graphic>
                </wp:inline>
              </w:drawing>
            </w:r>
          </w:p>
          <w:p w:rsidR="007700EA" w:rsidRDefault="007700EA"/>
          <w:p w:rsidR="00D83CD0" w:rsidRDefault="00D83CD0">
            <w:pPr>
              <w:rPr>
                <w:rFonts w:hint="eastAsia"/>
              </w:rPr>
            </w:pPr>
          </w:p>
          <w:p w:rsidR="00D83CD0" w:rsidRDefault="00D83CD0">
            <w:pPr>
              <w:rPr>
                <w:rFonts w:hint="eastAsia"/>
              </w:rPr>
            </w:pPr>
          </w:p>
          <w:p w:rsidR="00D83CD0" w:rsidRDefault="00D83CD0"/>
          <w:p w:rsidR="00CF05BB" w:rsidRDefault="00CF05BB"/>
          <w:p w:rsidR="006A68AF" w:rsidRDefault="00C524C9">
            <w:r>
              <w:rPr>
                <w:rFonts w:hint="eastAsia"/>
              </w:rPr>
              <w:t>作用</w:t>
            </w:r>
            <w:r w:rsidR="00C129CF">
              <w:rPr>
                <w:rFonts w:hint="eastAsia"/>
              </w:rPr>
              <w:t>・</w:t>
            </w:r>
            <w:r>
              <w:rPr>
                <w:rFonts w:hint="eastAsia"/>
              </w:rPr>
              <w:t>反作用</w:t>
            </w:r>
          </w:p>
          <w:p w:rsidR="006A68AF" w:rsidRDefault="006A68AF">
            <w:r>
              <w:rPr>
                <w:rFonts w:hint="eastAsia"/>
              </w:rPr>
              <w:t>（</w:t>
            </w:r>
            <w:r w:rsidR="009657B4">
              <w:rPr>
                <w:rFonts w:hint="eastAsia"/>
              </w:rPr>
              <w:t>10</w:t>
            </w:r>
            <w:r>
              <w:rPr>
                <w:rFonts w:hint="eastAsia"/>
              </w:rPr>
              <w:t xml:space="preserve">分）　</w:t>
            </w:r>
          </w:p>
          <w:p w:rsidR="006A68AF" w:rsidRDefault="006A68AF"/>
          <w:p w:rsidR="006A68AF" w:rsidRDefault="006A68AF"/>
          <w:p w:rsidR="006A68AF" w:rsidRDefault="006A68AF">
            <w:pPr>
              <w:rPr>
                <w:rFonts w:hint="eastAsia"/>
              </w:rPr>
            </w:pPr>
          </w:p>
          <w:p w:rsidR="00CF1C79" w:rsidRDefault="00CF1C79">
            <w:pPr>
              <w:rPr>
                <w:rFonts w:hint="eastAsia"/>
              </w:rPr>
            </w:pPr>
          </w:p>
          <w:p w:rsidR="00CF1C79" w:rsidRDefault="00CF1C79">
            <w:pPr>
              <w:rPr>
                <w:rFonts w:hint="eastAsia"/>
              </w:rPr>
            </w:pPr>
          </w:p>
          <w:p w:rsidR="00CF1C79" w:rsidRDefault="00CF1C79">
            <w:pPr>
              <w:rPr>
                <w:rFonts w:hint="eastAsia"/>
              </w:rPr>
            </w:pPr>
          </w:p>
          <w:p w:rsidR="00CF1C79" w:rsidRDefault="00CF1C79">
            <w:pPr>
              <w:rPr>
                <w:rFonts w:hint="eastAsia"/>
              </w:rPr>
            </w:pPr>
          </w:p>
          <w:p w:rsidR="00CF1C79" w:rsidRDefault="00CF1C79"/>
          <w:p w:rsidR="006A68AF" w:rsidRDefault="006A68AF"/>
          <w:p w:rsidR="006A68AF" w:rsidRDefault="00214A67">
            <w:r>
              <w:rPr>
                <w:rFonts w:hint="eastAsia"/>
              </w:rPr>
              <w:t>三力のつり合い</w:t>
            </w:r>
          </w:p>
          <w:p w:rsidR="006A68AF" w:rsidRDefault="00D32873">
            <w:r>
              <w:rPr>
                <w:rFonts w:hint="eastAsia"/>
              </w:rPr>
              <w:t>（</w:t>
            </w:r>
            <w:r>
              <w:rPr>
                <w:rFonts w:hint="eastAsia"/>
              </w:rPr>
              <w:t>15</w:t>
            </w:r>
            <w:r>
              <w:rPr>
                <w:rFonts w:hint="eastAsia"/>
              </w:rPr>
              <w:t>分）</w:t>
            </w:r>
          </w:p>
          <w:p w:rsidR="009657B4" w:rsidRDefault="009657B4"/>
          <w:p w:rsidR="009657B4" w:rsidRDefault="009657B4"/>
          <w:p w:rsidR="009657B4" w:rsidRDefault="009657B4"/>
          <w:p w:rsidR="009657B4" w:rsidRDefault="009657B4"/>
          <w:p w:rsidR="009657B4" w:rsidRDefault="009657B4"/>
          <w:p w:rsidR="009657B4" w:rsidRDefault="009657B4"/>
          <w:p w:rsidR="009657B4" w:rsidRDefault="009657B4"/>
          <w:p w:rsidR="009657B4" w:rsidRDefault="009657B4"/>
          <w:p w:rsidR="009657B4" w:rsidRDefault="009657B4"/>
          <w:p w:rsidR="009657B4" w:rsidRDefault="009657B4"/>
        </w:tc>
        <w:tc>
          <w:tcPr>
            <w:tcW w:w="3118" w:type="dxa"/>
            <w:tcBorders>
              <w:top w:val="nil"/>
              <w:bottom w:val="single" w:sz="4" w:space="0" w:color="auto"/>
            </w:tcBorders>
          </w:tcPr>
          <w:p w:rsidR="00C872DD" w:rsidRDefault="008B251C">
            <w:r>
              <w:rPr>
                <w:rFonts w:hint="eastAsia"/>
              </w:rPr>
              <w:lastRenderedPageBreak/>
              <w:t>・</w:t>
            </w:r>
            <w:r w:rsidR="006F5CA1">
              <w:rPr>
                <w:rFonts w:hint="eastAsia"/>
              </w:rPr>
              <w:t>「力には三つの要素があります。なんだかわかるかな？」</w:t>
            </w:r>
            <w:r w:rsidR="00C129CF">
              <w:rPr>
                <w:rFonts w:hint="eastAsia"/>
              </w:rPr>
              <w:t>（発問）</w:t>
            </w:r>
          </w:p>
          <w:p w:rsidR="00214A67" w:rsidRDefault="00214A67" w:rsidP="00214A67">
            <w:pPr>
              <w:ind w:firstLineChars="200" w:firstLine="420"/>
            </w:pPr>
            <w:r>
              <w:rPr>
                <w:rFonts w:hint="eastAsia"/>
              </w:rPr>
              <w:t>・力の大きさ</w:t>
            </w:r>
          </w:p>
          <w:p w:rsidR="00214A67" w:rsidRDefault="00214A67" w:rsidP="00214A67">
            <w:pPr>
              <w:ind w:firstLineChars="200" w:firstLine="420"/>
            </w:pPr>
            <w:r>
              <w:rPr>
                <w:rFonts w:hint="eastAsia"/>
              </w:rPr>
              <w:t>・力の向き</w:t>
            </w:r>
          </w:p>
          <w:p w:rsidR="006F5CA1" w:rsidRDefault="00214A67" w:rsidP="00214A67">
            <w:pPr>
              <w:ind w:firstLineChars="200" w:firstLine="420"/>
            </w:pPr>
            <w:r>
              <w:rPr>
                <w:rFonts w:hint="eastAsia"/>
              </w:rPr>
              <w:t>・力の作用点</w:t>
            </w:r>
          </w:p>
          <w:p w:rsidR="008C0418" w:rsidRDefault="008C0418">
            <w:pPr>
              <w:rPr>
                <w:rFonts w:hint="eastAsia"/>
              </w:rPr>
            </w:pPr>
          </w:p>
          <w:p w:rsidR="008C0418" w:rsidRDefault="008C0418">
            <w:pPr>
              <w:rPr>
                <w:rFonts w:hint="eastAsia"/>
              </w:rPr>
            </w:pPr>
          </w:p>
          <w:p w:rsidR="008C0418" w:rsidRDefault="008C0418">
            <w:pPr>
              <w:rPr>
                <w:rFonts w:hint="eastAsia"/>
              </w:rPr>
            </w:pPr>
          </w:p>
          <w:p w:rsidR="006F5CA1" w:rsidRDefault="00214A67">
            <w:r>
              <w:rPr>
                <w:rFonts w:hint="eastAsia"/>
              </w:rPr>
              <w:t>・</w:t>
            </w:r>
            <w:r w:rsidR="005D087C">
              <w:rPr>
                <w:rFonts w:hint="eastAsia"/>
              </w:rPr>
              <w:t>力の三要素とベクトルについての説明</w:t>
            </w:r>
          </w:p>
          <w:p w:rsidR="005D087C" w:rsidRDefault="00C129CF">
            <w:r>
              <w:rPr>
                <w:rFonts w:hint="eastAsia"/>
              </w:rPr>
              <w:t>（</w:t>
            </w:r>
            <w:r>
              <w:rPr>
                <w:rFonts w:hint="eastAsia"/>
              </w:rPr>
              <w:t>ベクトルは風の流れや、力、電場、磁場、スカラーは温度、質量などの具体例を挙げる。</w:t>
            </w:r>
            <w:r>
              <w:rPr>
                <w:rFonts w:hint="eastAsia"/>
              </w:rPr>
              <w:t>）</w:t>
            </w:r>
          </w:p>
          <w:p w:rsidR="00C872DD" w:rsidRDefault="006F5CA1">
            <w:r>
              <w:rPr>
                <w:rFonts w:hint="eastAsia"/>
              </w:rPr>
              <w:t>・生徒実験</w:t>
            </w:r>
          </w:p>
          <w:p w:rsidR="006F5CA1" w:rsidRDefault="006F5CA1">
            <w:r>
              <w:rPr>
                <w:rFonts w:hint="eastAsia"/>
              </w:rPr>
              <w:t>ばね</w:t>
            </w:r>
            <w:r w:rsidR="0051118F">
              <w:rPr>
                <w:rFonts w:hint="eastAsia"/>
              </w:rPr>
              <w:t>は</w:t>
            </w:r>
            <w:r>
              <w:rPr>
                <w:rFonts w:hint="eastAsia"/>
              </w:rPr>
              <w:t>かりを用いた力のつり合いの実験</w:t>
            </w:r>
          </w:p>
          <w:p w:rsidR="0051118F" w:rsidRDefault="0051118F">
            <w:r>
              <w:rPr>
                <w:rFonts w:hint="eastAsia"/>
              </w:rPr>
              <w:t>準備</w:t>
            </w:r>
          </w:p>
          <w:p w:rsidR="0051118F" w:rsidRDefault="0051118F">
            <w:r>
              <w:rPr>
                <w:rFonts w:hint="eastAsia"/>
              </w:rPr>
              <w:t>・ばねはかり</w:t>
            </w:r>
            <w:r w:rsidR="00214A67">
              <w:rPr>
                <w:rFonts w:hint="eastAsia"/>
              </w:rPr>
              <w:t>、</w:t>
            </w:r>
            <w:r>
              <w:rPr>
                <w:rFonts w:hint="eastAsia"/>
              </w:rPr>
              <w:t>クリップ</w:t>
            </w:r>
          </w:p>
          <w:p w:rsidR="009657B4" w:rsidRDefault="009657B4" w:rsidP="00214A67">
            <w:pPr>
              <w:pStyle w:val="a8"/>
              <w:numPr>
                <w:ilvl w:val="0"/>
                <w:numId w:val="8"/>
              </w:numPr>
              <w:ind w:leftChars="0"/>
            </w:pPr>
            <w:r>
              <w:rPr>
                <w:rFonts w:hint="eastAsia"/>
              </w:rPr>
              <w:t>ばね</w:t>
            </w:r>
            <w:r w:rsidR="0051118F">
              <w:rPr>
                <w:rFonts w:hint="eastAsia"/>
              </w:rPr>
              <w:t>は</w:t>
            </w:r>
            <w:r>
              <w:rPr>
                <w:rFonts w:hint="eastAsia"/>
              </w:rPr>
              <w:t>かりの間にクリップを入れて</w:t>
            </w:r>
            <w:r w:rsidR="00C129CF">
              <w:rPr>
                <w:rFonts w:hint="eastAsia"/>
              </w:rPr>
              <w:t>二人</w:t>
            </w:r>
            <w:r>
              <w:rPr>
                <w:rFonts w:hint="eastAsia"/>
              </w:rPr>
              <w:t>で引っ張り、クリップが動かないようにする。</w:t>
            </w:r>
          </w:p>
          <w:p w:rsidR="00214A67" w:rsidRDefault="00214A67" w:rsidP="00214A67">
            <w:pPr>
              <w:pStyle w:val="a8"/>
              <w:numPr>
                <w:ilvl w:val="0"/>
                <w:numId w:val="8"/>
              </w:numPr>
              <w:ind w:leftChars="0"/>
            </w:pPr>
            <w:r>
              <w:rPr>
                <w:rFonts w:hint="eastAsia"/>
              </w:rPr>
              <w:t>それぞれ</w:t>
            </w:r>
            <w:r w:rsidR="00C129CF">
              <w:rPr>
                <w:rFonts w:hint="eastAsia"/>
              </w:rPr>
              <w:t>の</w:t>
            </w:r>
            <w:r>
              <w:rPr>
                <w:rFonts w:hint="eastAsia"/>
              </w:rPr>
              <w:t>ばねはかりの目盛をよむ。</w:t>
            </w:r>
          </w:p>
          <w:p w:rsidR="00D83CD0" w:rsidRPr="00D83CD0" w:rsidRDefault="00D32873">
            <w:r>
              <w:rPr>
                <w:rFonts w:hint="eastAsia"/>
              </w:rPr>
              <w:t>「</w:t>
            </w:r>
            <w:r w:rsidR="00D83CD0">
              <w:rPr>
                <w:rFonts w:hint="eastAsia"/>
              </w:rPr>
              <w:t>つりあっているとき</w:t>
            </w:r>
            <w:r>
              <w:rPr>
                <w:rFonts w:hint="eastAsia"/>
              </w:rPr>
              <w:t>力の</w:t>
            </w:r>
            <w:r w:rsidR="00C129CF">
              <w:rPr>
                <w:rFonts w:hint="eastAsia"/>
              </w:rPr>
              <w:t>大きさ</w:t>
            </w:r>
            <w:r>
              <w:rPr>
                <w:rFonts w:hint="eastAsia"/>
              </w:rPr>
              <w:t>、</w:t>
            </w:r>
            <w:r w:rsidR="00C129CF">
              <w:rPr>
                <w:rFonts w:hint="eastAsia"/>
              </w:rPr>
              <w:t>向き</w:t>
            </w:r>
            <w:r>
              <w:rPr>
                <w:rFonts w:hint="eastAsia"/>
              </w:rPr>
              <w:t>、作用点はどうなっているかな？」</w:t>
            </w:r>
            <w:r w:rsidR="00C129CF">
              <w:rPr>
                <w:rFonts w:hint="eastAsia"/>
              </w:rPr>
              <w:t>（発問）</w:t>
            </w:r>
          </w:p>
          <w:p w:rsidR="009657B4" w:rsidRDefault="009657B4">
            <w:r>
              <w:rPr>
                <w:rFonts w:hint="eastAsia"/>
              </w:rPr>
              <w:t>力のつり合いの説明</w:t>
            </w:r>
          </w:p>
          <w:p w:rsidR="007700EA" w:rsidRDefault="007700EA"/>
          <w:p w:rsidR="005C4134" w:rsidRDefault="005C4134"/>
          <w:p w:rsidR="005C4134" w:rsidRDefault="005C4134">
            <w:pPr>
              <w:rPr>
                <w:rFonts w:hint="eastAsia"/>
              </w:rPr>
            </w:pPr>
            <w:r>
              <w:rPr>
                <w:rFonts w:hint="eastAsia"/>
              </w:rPr>
              <w:t>・演示</w:t>
            </w:r>
          </w:p>
          <w:p w:rsidR="005C4134" w:rsidRDefault="005C4134">
            <w:pPr>
              <w:rPr>
                <w:rFonts w:hint="eastAsia"/>
              </w:rPr>
            </w:pPr>
            <w:r>
              <w:rPr>
                <w:rFonts w:hint="eastAsia"/>
              </w:rPr>
              <w:t>教師のばねはかりと、生徒のばねはかりとで引っ張り合い、目盛が一致することを確認する。</w:t>
            </w:r>
          </w:p>
          <w:p w:rsidR="005C4134" w:rsidRDefault="005C4134">
            <w:pPr>
              <w:rPr>
                <w:rFonts w:hint="eastAsia"/>
              </w:rPr>
            </w:pPr>
          </w:p>
          <w:p w:rsidR="00D83CD0" w:rsidRDefault="00B53971">
            <w:r>
              <w:rPr>
                <w:rFonts w:hint="eastAsia"/>
              </w:rPr>
              <w:t>作用</w:t>
            </w:r>
            <w:r w:rsidR="00C129CF">
              <w:rPr>
                <w:rFonts w:hint="eastAsia"/>
              </w:rPr>
              <w:t>・</w:t>
            </w:r>
            <w:r>
              <w:rPr>
                <w:rFonts w:hint="eastAsia"/>
              </w:rPr>
              <w:t>反作用の説明</w:t>
            </w:r>
          </w:p>
          <w:p w:rsidR="00C701C3" w:rsidRDefault="00C701C3"/>
          <w:p w:rsidR="0037438C" w:rsidRDefault="00934BE2">
            <w:r>
              <w:rPr>
                <w:rFonts w:hint="eastAsia"/>
              </w:rPr>
              <w:t>・</w:t>
            </w:r>
            <w:r w:rsidR="0037438C">
              <w:rPr>
                <w:rFonts w:hint="eastAsia"/>
              </w:rPr>
              <w:t>墓石の理論</w:t>
            </w:r>
            <w:r>
              <w:rPr>
                <w:rFonts w:hint="eastAsia"/>
              </w:rPr>
              <w:t>の説明</w:t>
            </w:r>
          </w:p>
          <w:p w:rsidR="006F5CA1" w:rsidRDefault="006F5CA1"/>
          <w:p w:rsidR="006F5CA1" w:rsidRDefault="00214A67">
            <w:r>
              <w:rPr>
                <w:rFonts w:hint="eastAsia"/>
              </w:rPr>
              <w:t>・生徒実験</w:t>
            </w:r>
          </w:p>
          <w:p w:rsidR="00214A67" w:rsidRDefault="00214A67">
            <w:r>
              <w:rPr>
                <w:rFonts w:hint="eastAsia"/>
              </w:rPr>
              <w:t>準備</w:t>
            </w:r>
          </w:p>
          <w:p w:rsidR="00214A67" w:rsidRDefault="00214A67">
            <w:r>
              <w:rPr>
                <w:rFonts w:hint="eastAsia"/>
              </w:rPr>
              <w:t>ばねはかり、おもり</w:t>
            </w:r>
          </w:p>
          <w:p w:rsidR="00214A67" w:rsidRDefault="00CF05BB" w:rsidP="00214A67">
            <w:pPr>
              <w:pStyle w:val="a8"/>
              <w:numPr>
                <w:ilvl w:val="0"/>
                <w:numId w:val="9"/>
              </w:numPr>
              <w:ind w:leftChars="0"/>
            </w:pPr>
            <w:r>
              <w:rPr>
                <w:rFonts w:hint="eastAsia"/>
              </w:rPr>
              <w:t>一つのおもりを二つのばねはかりでもちあげ目盛を読む。（</w:t>
            </w:r>
            <w:r w:rsidR="00C129CF">
              <w:rPr>
                <w:rFonts w:hint="eastAsia"/>
              </w:rPr>
              <w:t>二本のばねはかりが平行</w:t>
            </w:r>
            <w:r>
              <w:rPr>
                <w:rFonts w:hint="eastAsia"/>
              </w:rPr>
              <w:t>になるように）ばねはかりの目盛の和がおもりと一致することを確認する。</w:t>
            </w:r>
          </w:p>
          <w:p w:rsidR="00CF05BB" w:rsidRDefault="00CF05BB" w:rsidP="00214A67">
            <w:pPr>
              <w:pStyle w:val="a8"/>
              <w:numPr>
                <w:ilvl w:val="0"/>
                <w:numId w:val="9"/>
              </w:numPr>
              <w:ind w:leftChars="0"/>
            </w:pPr>
            <w:r>
              <w:rPr>
                <w:rFonts w:hint="eastAsia"/>
              </w:rPr>
              <w:t>二本のばねはかりを水平な状態から、広げて角度をつけると和が成り立たないことを確認する。</w:t>
            </w:r>
          </w:p>
          <w:p w:rsidR="00CF05BB" w:rsidRDefault="00CF05BB" w:rsidP="00CF05BB">
            <w:r>
              <w:rPr>
                <w:rFonts w:hint="eastAsia"/>
              </w:rPr>
              <w:lastRenderedPageBreak/>
              <w:t>「今の実験で、広げた時に足し算が成り立たなくなったね。ばねはかりで一定な値に保つのは難しいので、こんな装置を作ってみたよ」といって巨大天秤を持ってくる。</w:t>
            </w:r>
          </w:p>
          <w:p w:rsidR="006F5CA1" w:rsidRDefault="006F5CA1" w:rsidP="006F5CA1">
            <w:r>
              <w:rPr>
                <w:rFonts w:hint="eastAsia"/>
              </w:rPr>
              <w:t>・演示実験</w:t>
            </w:r>
          </w:p>
          <w:p w:rsidR="00D32873" w:rsidRDefault="006F5CA1" w:rsidP="006F5CA1">
            <w:r>
              <w:rPr>
                <w:rFonts w:hint="eastAsia"/>
              </w:rPr>
              <w:t>巨大天秤</w:t>
            </w:r>
          </w:p>
          <w:p w:rsidR="006F5CA1" w:rsidRDefault="003238A4" w:rsidP="00D32873">
            <w:pPr>
              <w:pStyle w:val="a8"/>
              <w:numPr>
                <w:ilvl w:val="0"/>
                <w:numId w:val="10"/>
              </w:numPr>
              <w:ind w:leftChars="0"/>
            </w:pPr>
            <w:r>
              <w:rPr>
                <w:rFonts w:hint="eastAsia"/>
              </w:rPr>
              <w:t>中のコップに</w:t>
            </w:r>
            <w:r>
              <w:rPr>
                <w:rFonts w:hint="eastAsia"/>
              </w:rPr>
              <w:t>5</w:t>
            </w:r>
            <w:r>
              <w:rPr>
                <w:rFonts w:hint="eastAsia"/>
              </w:rPr>
              <w:t>個のビー玉のいれ</w:t>
            </w:r>
            <w:r w:rsidR="00A81EC8">
              <w:rPr>
                <w:rFonts w:hint="eastAsia"/>
              </w:rPr>
              <w:t>12</w:t>
            </w:r>
            <w:r w:rsidR="00A81EC8">
              <w:rPr>
                <w:rFonts w:hint="eastAsia"/>
              </w:rPr>
              <w:t>個のビー玉を入れた時</w:t>
            </w:r>
            <w:r w:rsidR="004C6128">
              <w:rPr>
                <w:rFonts w:hint="eastAsia"/>
              </w:rPr>
              <w:t>、どのように分けて入れれば力はつりあうかな発問する</w:t>
            </w:r>
            <w:r w:rsidR="006F5CA1">
              <w:rPr>
                <w:rFonts w:hint="eastAsia"/>
              </w:rPr>
              <w:t>。</w:t>
            </w:r>
          </w:p>
          <w:p w:rsidR="00D32873" w:rsidRDefault="00350F05" w:rsidP="00D32873">
            <w:pPr>
              <w:pStyle w:val="a8"/>
              <w:numPr>
                <w:ilvl w:val="0"/>
                <w:numId w:val="10"/>
              </w:numPr>
              <w:ind w:leftChars="0"/>
            </w:pPr>
            <w:r>
              <w:rPr>
                <w:rFonts w:hint="eastAsia"/>
              </w:rPr>
              <w:t>３：４：５の三角形が成り立っていることを、長さを測って確認する。</w:t>
            </w:r>
          </w:p>
          <w:p w:rsidR="006F5CA1" w:rsidRDefault="006F5CA1" w:rsidP="006F5CA1">
            <w:r>
              <w:rPr>
                <w:rFonts w:hint="eastAsia"/>
              </w:rPr>
              <w:t>・ベクトルの和について説明する。</w:t>
            </w:r>
          </w:p>
          <w:p w:rsidR="006F5CA1" w:rsidRPr="006F5CA1" w:rsidRDefault="006F5CA1"/>
        </w:tc>
        <w:tc>
          <w:tcPr>
            <w:tcW w:w="1705" w:type="dxa"/>
            <w:tcBorders>
              <w:top w:val="nil"/>
              <w:bottom w:val="single" w:sz="4" w:space="0" w:color="auto"/>
            </w:tcBorders>
          </w:tcPr>
          <w:p w:rsidR="00C524C9" w:rsidRDefault="006F5CA1">
            <w:r>
              <w:rPr>
                <w:rFonts w:hint="eastAsia"/>
              </w:rPr>
              <w:lastRenderedPageBreak/>
              <w:t>・発問に答える。</w:t>
            </w:r>
          </w:p>
          <w:p w:rsidR="00C524C9" w:rsidRDefault="00C524C9"/>
          <w:p w:rsidR="0037438C" w:rsidRDefault="0037438C"/>
          <w:p w:rsidR="00214A67" w:rsidRDefault="00214A67">
            <w:pPr>
              <w:rPr>
                <w:rFonts w:hint="eastAsia"/>
              </w:rPr>
            </w:pPr>
          </w:p>
          <w:p w:rsidR="008C0418" w:rsidRDefault="008C0418">
            <w:pPr>
              <w:rPr>
                <w:rFonts w:hint="eastAsia"/>
              </w:rPr>
            </w:pPr>
          </w:p>
          <w:p w:rsidR="008C0418" w:rsidRDefault="008C0418">
            <w:pPr>
              <w:rPr>
                <w:rFonts w:hint="eastAsia"/>
              </w:rPr>
            </w:pPr>
          </w:p>
          <w:p w:rsidR="008C0418" w:rsidRDefault="008C0418">
            <w:pPr>
              <w:rPr>
                <w:rFonts w:hint="eastAsia"/>
              </w:rPr>
            </w:pPr>
          </w:p>
          <w:p w:rsidR="008C0418" w:rsidRDefault="008C0418"/>
          <w:p w:rsidR="00214A67" w:rsidRDefault="00214A67"/>
          <w:p w:rsidR="006A68AF" w:rsidRDefault="006A68AF">
            <w:r>
              <w:rPr>
                <w:rFonts w:hint="eastAsia"/>
              </w:rPr>
              <w:t>・説明をきく。</w:t>
            </w:r>
          </w:p>
          <w:p w:rsidR="006A68AF" w:rsidRDefault="006A68AF">
            <w:r>
              <w:rPr>
                <w:rFonts w:hint="eastAsia"/>
              </w:rPr>
              <w:t>・板書を写す。</w:t>
            </w:r>
          </w:p>
          <w:p w:rsidR="006A68AF" w:rsidRDefault="006A68AF"/>
          <w:p w:rsidR="006A68AF" w:rsidRDefault="006A68AF"/>
          <w:p w:rsidR="00214A67" w:rsidRDefault="00214A67"/>
          <w:p w:rsidR="006A68AF" w:rsidRDefault="006A68AF" w:rsidP="00B53971">
            <w:r>
              <w:rPr>
                <w:rFonts w:hint="eastAsia"/>
              </w:rPr>
              <w:t>・</w:t>
            </w:r>
            <w:r w:rsidR="00B53971">
              <w:rPr>
                <w:rFonts w:hint="eastAsia"/>
              </w:rPr>
              <w:t>実験</w:t>
            </w:r>
            <w:r w:rsidR="00934BE2">
              <w:rPr>
                <w:rFonts w:hint="eastAsia"/>
              </w:rPr>
              <w:t>を行う</w:t>
            </w:r>
          </w:p>
          <w:p w:rsidR="006A68AF" w:rsidRDefault="00CF05BB">
            <w:r>
              <w:rPr>
                <w:rFonts w:hint="eastAsia"/>
              </w:rPr>
              <w:t>・目盛を読む</w:t>
            </w:r>
          </w:p>
          <w:p w:rsidR="00B53971" w:rsidRDefault="00B53971"/>
          <w:p w:rsidR="00B53971" w:rsidRDefault="00B53971"/>
          <w:p w:rsidR="00B53971" w:rsidRDefault="00B53971"/>
          <w:p w:rsidR="00B53971" w:rsidRDefault="00B53971"/>
          <w:p w:rsidR="00B53971" w:rsidRDefault="00B53971"/>
          <w:p w:rsidR="00214A67" w:rsidRDefault="00214A67"/>
          <w:p w:rsidR="00214A67" w:rsidRDefault="00214A67"/>
          <w:p w:rsidR="00214A67" w:rsidRDefault="00214A67"/>
          <w:p w:rsidR="00214A67" w:rsidRDefault="00214A67"/>
          <w:p w:rsidR="00CF05BB" w:rsidRDefault="00CF05BB"/>
          <w:p w:rsidR="00CF05BB" w:rsidRDefault="00CF05BB">
            <w:pPr>
              <w:rPr>
                <w:rFonts w:hint="eastAsia"/>
              </w:rPr>
            </w:pPr>
          </w:p>
          <w:p w:rsidR="005C4134" w:rsidRDefault="005C4134">
            <w:pPr>
              <w:rPr>
                <w:rFonts w:hint="eastAsia"/>
              </w:rPr>
            </w:pPr>
          </w:p>
          <w:p w:rsidR="005C4134" w:rsidRDefault="005C4134"/>
          <w:p w:rsidR="00B53971" w:rsidRDefault="00B53971" w:rsidP="00B53971">
            <w:r>
              <w:rPr>
                <w:rFonts w:hint="eastAsia"/>
              </w:rPr>
              <w:t>・板書を写す。</w:t>
            </w:r>
          </w:p>
          <w:p w:rsidR="007700EA" w:rsidRDefault="00B53971" w:rsidP="00B53971">
            <w:r>
              <w:rPr>
                <w:rFonts w:hint="eastAsia"/>
              </w:rPr>
              <w:t>・説明をきく。</w:t>
            </w:r>
          </w:p>
          <w:p w:rsidR="00C701C3" w:rsidRDefault="00C701C3" w:rsidP="00B53971"/>
          <w:p w:rsidR="006A68AF" w:rsidRDefault="006A68AF">
            <w:r>
              <w:rPr>
                <w:rFonts w:hint="eastAsia"/>
              </w:rPr>
              <w:t>・</w:t>
            </w:r>
            <w:r w:rsidR="005C4134">
              <w:rPr>
                <w:rFonts w:hint="eastAsia"/>
              </w:rPr>
              <w:t>演示</w:t>
            </w:r>
            <w:r w:rsidR="00C129CF">
              <w:rPr>
                <w:rFonts w:hint="eastAsia"/>
              </w:rPr>
              <w:t>実験</w:t>
            </w:r>
            <w:r w:rsidR="005C4134">
              <w:rPr>
                <w:rFonts w:hint="eastAsia"/>
              </w:rPr>
              <w:t>を見る</w:t>
            </w:r>
          </w:p>
          <w:p w:rsidR="006F5CA1" w:rsidRDefault="006F5CA1"/>
          <w:p w:rsidR="00350F05" w:rsidRDefault="00350F05">
            <w:r>
              <w:rPr>
                <w:rFonts w:hint="eastAsia"/>
              </w:rPr>
              <w:t>・実験をする</w:t>
            </w:r>
          </w:p>
          <w:p w:rsidR="006F5CA1" w:rsidRDefault="006F5CA1"/>
          <w:p w:rsidR="005C4134" w:rsidRDefault="005C4134" w:rsidP="005C4134">
            <w:r>
              <w:rPr>
                <w:rFonts w:hint="eastAsia"/>
              </w:rPr>
              <w:t>・板書を写す。</w:t>
            </w:r>
          </w:p>
          <w:p w:rsidR="005C4134" w:rsidRDefault="005C4134" w:rsidP="005C4134">
            <w:r>
              <w:rPr>
                <w:rFonts w:hint="eastAsia"/>
              </w:rPr>
              <w:t>・説明をきく。</w:t>
            </w:r>
          </w:p>
          <w:p w:rsidR="007700EA" w:rsidRPr="005C4134" w:rsidRDefault="007700EA"/>
          <w:p w:rsidR="00350F05" w:rsidRDefault="00350F05"/>
          <w:p w:rsidR="00350F05" w:rsidRDefault="00350F05"/>
          <w:p w:rsidR="00350F05" w:rsidRDefault="00350F05"/>
          <w:p w:rsidR="00350F05" w:rsidRDefault="00350F05"/>
          <w:p w:rsidR="00350F05" w:rsidRDefault="00350F05"/>
          <w:p w:rsidR="00350F05" w:rsidRDefault="00350F05"/>
          <w:p w:rsidR="00350F05" w:rsidRDefault="00350F05"/>
          <w:p w:rsidR="00350F05" w:rsidRDefault="00350F05"/>
          <w:p w:rsidR="00350F05" w:rsidRDefault="00350F05"/>
          <w:p w:rsidR="00350F05" w:rsidRDefault="00350F05"/>
          <w:p w:rsidR="00350F05" w:rsidRDefault="00350F05"/>
          <w:p w:rsidR="00350F05" w:rsidRDefault="00350F05"/>
          <w:p w:rsidR="00350F05" w:rsidRDefault="00350F05"/>
          <w:p w:rsidR="00350F05" w:rsidRDefault="00350F05"/>
          <w:p w:rsidR="00350F05" w:rsidRDefault="00350F05"/>
          <w:p w:rsidR="00214A67" w:rsidRDefault="00214A67"/>
          <w:p w:rsidR="007700EA" w:rsidRDefault="007700EA"/>
          <w:p w:rsidR="006A68AF" w:rsidRDefault="00934BE2">
            <w:r>
              <w:rPr>
                <w:rFonts w:hint="eastAsia"/>
              </w:rPr>
              <w:t>・説明をきく</w:t>
            </w:r>
          </w:p>
          <w:p w:rsidR="006F5CA1" w:rsidRDefault="006F5CA1" w:rsidP="006F5CA1">
            <w:r>
              <w:rPr>
                <w:rFonts w:hint="eastAsia"/>
              </w:rPr>
              <w:t>・演示</w:t>
            </w:r>
            <w:r w:rsidR="003238A4">
              <w:rPr>
                <w:rFonts w:hint="eastAsia"/>
              </w:rPr>
              <w:t>実験</w:t>
            </w:r>
            <w:r>
              <w:rPr>
                <w:rFonts w:hint="eastAsia"/>
              </w:rPr>
              <w:t>をみる。</w:t>
            </w:r>
          </w:p>
          <w:p w:rsidR="006F5CA1" w:rsidRDefault="006F5CA1" w:rsidP="006F5CA1">
            <w:r>
              <w:rPr>
                <w:rFonts w:hint="eastAsia"/>
              </w:rPr>
              <w:t>・発問の問いについて考え発表する。</w:t>
            </w:r>
          </w:p>
          <w:p w:rsidR="006A68AF" w:rsidRDefault="006A68AF"/>
          <w:p w:rsidR="00214A67" w:rsidRDefault="00214A67"/>
          <w:p w:rsidR="00214A67" w:rsidRDefault="00214A67"/>
          <w:p w:rsidR="00214A67" w:rsidRDefault="00214A67"/>
          <w:p w:rsidR="00CF1C79" w:rsidRDefault="00CF1C79">
            <w:pPr>
              <w:rPr>
                <w:rFonts w:hint="eastAsia"/>
              </w:rPr>
            </w:pPr>
          </w:p>
          <w:p w:rsidR="00CF1C79" w:rsidRDefault="00CF1C79">
            <w:pPr>
              <w:rPr>
                <w:rFonts w:hint="eastAsia"/>
              </w:rPr>
            </w:pPr>
          </w:p>
          <w:p w:rsidR="00CF1C79" w:rsidRDefault="00CF1C79">
            <w:pPr>
              <w:rPr>
                <w:rFonts w:hint="eastAsia"/>
              </w:rPr>
            </w:pPr>
          </w:p>
          <w:p w:rsidR="00CF1C79" w:rsidRDefault="00CF1C79">
            <w:pPr>
              <w:rPr>
                <w:rFonts w:hint="eastAsia"/>
              </w:rPr>
            </w:pPr>
          </w:p>
          <w:p w:rsidR="00CF1C79" w:rsidRDefault="00CF1C79">
            <w:pPr>
              <w:rPr>
                <w:rFonts w:hint="eastAsia"/>
              </w:rPr>
            </w:pPr>
          </w:p>
          <w:p w:rsidR="00214A67" w:rsidRDefault="00214A67">
            <w:r>
              <w:rPr>
                <w:rFonts w:hint="eastAsia"/>
              </w:rPr>
              <w:t>・作図をする</w:t>
            </w:r>
          </w:p>
          <w:p w:rsidR="00350F05" w:rsidRDefault="00350F05"/>
          <w:p w:rsidR="00350F05" w:rsidRPr="006F5CA1" w:rsidRDefault="00350F05"/>
        </w:tc>
        <w:tc>
          <w:tcPr>
            <w:tcW w:w="2268" w:type="dxa"/>
            <w:tcBorders>
              <w:top w:val="nil"/>
              <w:bottom w:val="single" w:sz="4" w:space="0" w:color="auto"/>
            </w:tcBorders>
          </w:tcPr>
          <w:p w:rsidR="00214A67" w:rsidRDefault="00214A67">
            <w:r>
              <w:rPr>
                <w:rFonts w:hint="eastAsia"/>
              </w:rPr>
              <w:lastRenderedPageBreak/>
              <w:t>・なるべく生徒に答えさせる</w:t>
            </w:r>
          </w:p>
          <w:p w:rsidR="006A68AF" w:rsidRDefault="008C0418">
            <w:r>
              <w:rPr>
                <w:rFonts w:hint="eastAsia"/>
              </w:rPr>
              <w:t>・作用点の説明で、接触したときに力がかかるが、重力や磁力のように触れてなくてもかかる力があることを説明する。</w:t>
            </w:r>
          </w:p>
          <w:p w:rsidR="005D087C" w:rsidRDefault="00C129CF">
            <w:pPr>
              <w:rPr>
                <w:rFonts w:hint="eastAsia"/>
              </w:rPr>
            </w:pPr>
            <w:r>
              <w:rPr>
                <w:rFonts w:hint="eastAsia"/>
              </w:rPr>
              <w:t>・具体例は多く上げる。</w:t>
            </w:r>
          </w:p>
          <w:p w:rsidR="00C129CF" w:rsidRDefault="00C129CF">
            <w:pPr>
              <w:rPr>
                <w:rFonts w:hint="eastAsia"/>
              </w:rPr>
            </w:pPr>
          </w:p>
          <w:p w:rsidR="00C129CF" w:rsidRDefault="00C129CF">
            <w:pPr>
              <w:rPr>
                <w:rFonts w:hint="eastAsia"/>
              </w:rPr>
            </w:pPr>
          </w:p>
          <w:p w:rsidR="00C129CF" w:rsidRDefault="00C129CF">
            <w:pPr>
              <w:rPr>
                <w:rFonts w:hint="eastAsia"/>
              </w:rPr>
            </w:pPr>
          </w:p>
          <w:p w:rsidR="00C129CF" w:rsidRDefault="00C129CF"/>
          <w:p w:rsidR="00B53971" w:rsidRPr="00C701C3" w:rsidRDefault="00B53971"/>
          <w:p w:rsidR="00B53971" w:rsidRDefault="00B53971">
            <w:r>
              <w:rPr>
                <w:rFonts w:hint="eastAsia"/>
              </w:rPr>
              <w:t>・</w:t>
            </w:r>
            <w:r w:rsidR="0051118F">
              <w:rPr>
                <w:rFonts w:hint="eastAsia"/>
              </w:rPr>
              <w:t>ばねはかり</w:t>
            </w:r>
            <w:r>
              <w:rPr>
                <w:rFonts w:hint="eastAsia"/>
              </w:rPr>
              <w:t>が</w:t>
            </w:r>
            <w:r w:rsidR="00C129CF">
              <w:rPr>
                <w:rFonts w:hint="eastAsia"/>
              </w:rPr>
              <w:t>力をいれすぎて</w:t>
            </w:r>
            <w:r>
              <w:rPr>
                <w:rFonts w:hint="eastAsia"/>
              </w:rPr>
              <w:t>壊れない</w:t>
            </w:r>
            <w:r w:rsidR="00C129CF">
              <w:rPr>
                <w:rFonts w:hint="eastAsia"/>
              </w:rPr>
              <w:t>よう</w:t>
            </w:r>
            <w:r>
              <w:rPr>
                <w:rFonts w:hint="eastAsia"/>
              </w:rPr>
              <w:t>注意する。</w:t>
            </w:r>
          </w:p>
          <w:p w:rsidR="00B53971" w:rsidRDefault="00B53971"/>
          <w:p w:rsidR="00B53971" w:rsidRDefault="00CF05BB">
            <w:r>
              <w:rPr>
                <w:rFonts w:hint="eastAsia"/>
              </w:rPr>
              <w:t>・力の三要素がどうなっているか</w:t>
            </w:r>
            <w:r w:rsidR="00D32873">
              <w:rPr>
                <w:rFonts w:hint="eastAsia"/>
              </w:rPr>
              <w:t>確認させる。</w:t>
            </w:r>
          </w:p>
          <w:p w:rsidR="00B53971" w:rsidRDefault="00B53971"/>
          <w:p w:rsidR="00B53971" w:rsidRDefault="00B53971"/>
          <w:p w:rsidR="00CF05BB" w:rsidRDefault="00CF05BB"/>
          <w:p w:rsidR="00CF05BB" w:rsidRDefault="00CF05BB"/>
          <w:p w:rsidR="00CF05BB" w:rsidRDefault="00CF05BB"/>
          <w:p w:rsidR="00CF05BB" w:rsidRDefault="00CF05BB"/>
          <w:p w:rsidR="00CF05BB" w:rsidRDefault="00CF05BB"/>
          <w:p w:rsidR="00B53971" w:rsidRDefault="00BF025E">
            <w:r>
              <w:rPr>
                <w:rFonts w:hint="eastAsia"/>
              </w:rPr>
              <w:t>・力の作用線をずらさないように注意する</w:t>
            </w:r>
          </w:p>
          <w:p w:rsidR="00B53971" w:rsidRDefault="00B53971"/>
          <w:p w:rsidR="00934BE2" w:rsidRDefault="00CF05BB">
            <w:r>
              <w:rPr>
                <w:rFonts w:hint="eastAsia"/>
              </w:rPr>
              <w:t>・</w:t>
            </w:r>
            <w:r w:rsidR="005C4134">
              <w:rPr>
                <w:rFonts w:hint="eastAsia"/>
              </w:rPr>
              <w:t>あまり時間をとらないようにする。</w:t>
            </w:r>
          </w:p>
          <w:p w:rsidR="006F5CA1" w:rsidRDefault="006F5CA1"/>
          <w:p w:rsidR="006F5CA1" w:rsidRDefault="006F5CA1"/>
          <w:p w:rsidR="006F5CA1" w:rsidRDefault="006F5CA1"/>
          <w:p w:rsidR="006F5CA1" w:rsidRDefault="006F5CA1"/>
          <w:p w:rsidR="006F5CA1" w:rsidRDefault="006F5CA1"/>
          <w:p w:rsidR="006F5CA1" w:rsidRDefault="006F5CA1"/>
          <w:p w:rsidR="006F5CA1" w:rsidRDefault="00C4321E">
            <w:r>
              <w:rPr>
                <w:rFonts w:hint="eastAsia"/>
              </w:rPr>
              <w:t>・墓石の理論の説明では、重力がかかっていることを説明して作用反</w:t>
            </w:r>
            <w:r w:rsidR="00C129CF">
              <w:rPr>
                <w:rFonts w:hint="eastAsia"/>
              </w:rPr>
              <w:t>・</w:t>
            </w:r>
            <w:r>
              <w:rPr>
                <w:rFonts w:hint="eastAsia"/>
              </w:rPr>
              <w:t>作用や、力のつり合いを基にどのような力がかかっているか説明する。</w:t>
            </w:r>
          </w:p>
          <w:p w:rsidR="00214A67" w:rsidRDefault="00214A67"/>
          <w:p w:rsidR="00214A67" w:rsidRDefault="00214A67"/>
          <w:p w:rsidR="00214A67" w:rsidRDefault="00214A67"/>
          <w:p w:rsidR="00D32873" w:rsidRDefault="00D32873"/>
          <w:p w:rsidR="00D32873" w:rsidRDefault="00D32873"/>
          <w:p w:rsidR="00D32873" w:rsidRDefault="00D32873"/>
          <w:p w:rsidR="00D32873" w:rsidRDefault="00D32873"/>
          <w:p w:rsidR="00D32873" w:rsidRDefault="00D32873"/>
          <w:p w:rsidR="00D32873" w:rsidRDefault="00D32873"/>
          <w:p w:rsidR="00D32873" w:rsidRDefault="00D32873"/>
          <w:p w:rsidR="00D32873" w:rsidRDefault="00D32873"/>
          <w:p w:rsidR="00D32873" w:rsidRDefault="00D32873"/>
          <w:p w:rsidR="00D32873" w:rsidRDefault="00D32873"/>
          <w:p w:rsidR="006F5CA1" w:rsidRDefault="00214A67">
            <w:r>
              <w:rPr>
                <w:rFonts w:hint="eastAsia"/>
              </w:rPr>
              <w:t>・ビー玉に重力がかかっていることを説明する。</w:t>
            </w:r>
          </w:p>
          <w:p w:rsidR="006F5CA1" w:rsidRDefault="006F5CA1" w:rsidP="006F5CA1">
            <w:pPr>
              <w:rPr>
                <w:rFonts w:hint="eastAsia"/>
              </w:rPr>
            </w:pPr>
          </w:p>
          <w:p w:rsidR="004C6128" w:rsidRDefault="004C6128" w:rsidP="006F5CA1"/>
          <w:p w:rsidR="006F5CA1" w:rsidRDefault="006F5CA1" w:rsidP="006F5CA1">
            <w:r>
              <w:rPr>
                <w:rFonts w:hint="eastAsia"/>
              </w:rPr>
              <w:t>・生徒に前に来てもらって、コップが落ちないよう支えてもらう。</w:t>
            </w:r>
          </w:p>
          <w:p w:rsidR="006F5CA1" w:rsidRDefault="006F5CA1"/>
          <w:p w:rsidR="004C6128" w:rsidRDefault="004C6128" w:rsidP="007700EA">
            <w:pPr>
              <w:rPr>
                <w:rFonts w:hint="eastAsia"/>
              </w:rPr>
            </w:pPr>
          </w:p>
          <w:p w:rsidR="004C6128" w:rsidRDefault="004C6128" w:rsidP="007700EA">
            <w:pPr>
              <w:rPr>
                <w:rFonts w:hint="eastAsia"/>
              </w:rPr>
            </w:pPr>
          </w:p>
          <w:p w:rsidR="004C6128" w:rsidRDefault="004C6128" w:rsidP="007700EA">
            <w:pPr>
              <w:rPr>
                <w:rFonts w:hint="eastAsia"/>
              </w:rPr>
            </w:pPr>
          </w:p>
          <w:p w:rsidR="006F5CA1" w:rsidRPr="006F5CA1" w:rsidRDefault="007700EA" w:rsidP="007700EA">
            <w:r>
              <w:rPr>
                <w:rFonts w:hint="eastAsia"/>
              </w:rPr>
              <w:t>・図は、なるべく丁寧に書く。</w:t>
            </w:r>
          </w:p>
        </w:tc>
      </w:tr>
      <w:tr w:rsidR="006A68AF" w:rsidTr="00350F05">
        <w:tc>
          <w:tcPr>
            <w:tcW w:w="1090" w:type="dxa"/>
          </w:tcPr>
          <w:p w:rsidR="006A68AF" w:rsidRDefault="006A68AF">
            <w:r>
              <w:rPr>
                <w:rFonts w:hint="eastAsia"/>
              </w:rPr>
              <w:lastRenderedPageBreak/>
              <w:t>まとめ</w:t>
            </w:r>
          </w:p>
          <w:p w:rsidR="006A68AF" w:rsidRDefault="006A68AF" w:rsidP="00C872DD">
            <w:r>
              <w:rPr>
                <w:rFonts w:hint="eastAsia"/>
              </w:rPr>
              <w:t>（</w:t>
            </w:r>
            <w:r w:rsidR="00C872DD">
              <w:rPr>
                <w:rFonts w:hint="eastAsia"/>
              </w:rPr>
              <w:t>4</w:t>
            </w:r>
            <w:r>
              <w:rPr>
                <w:rFonts w:hint="eastAsia"/>
              </w:rPr>
              <w:t>分）</w:t>
            </w:r>
          </w:p>
        </w:tc>
        <w:tc>
          <w:tcPr>
            <w:tcW w:w="1559" w:type="dxa"/>
          </w:tcPr>
          <w:p w:rsidR="006A68AF" w:rsidRDefault="006A68AF"/>
        </w:tc>
        <w:tc>
          <w:tcPr>
            <w:tcW w:w="3118" w:type="dxa"/>
          </w:tcPr>
          <w:p w:rsidR="006A68AF" w:rsidRDefault="006A68AF" w:rsidP="0037438C">
            <w:r>
              <w:rPr>
                <w:rFonts w:hint="eastAsia"/>
              </w:rPr>
              <w:t>・</w:t>
            </w:r>
            <w:r w:rsidR="0037438C">
              <w:rPr>
                <w:rFonts w:hint="eastAsia"/>
              </w:rPr>
              <w:t>力のつり合い</w:t>
            </w:r>
          </w:p>
          <w:p w:rsidR="0037438C" w:rsidRDefault="0037438C" w:rsidP="0037438C">
            <w:r>
              <w:rPr>
                <w:rFonts w:hint="eastAsia"/>
              </w:rPr>
              <w:t>・作用反作用</w:t>
            </w:r>
          </w:p>
        </w:tc>
        <w:tc>
          <w:tcPr>
            <w:tcW w:w="1705" w:type="dxa"/>
          </w:tcPr>
          <w:p w:rsidR="006A68AF" w:rsidRDefault="006A68AF">
            <w:r>
              <w:rPr>
                <w:rFonts w:hint="eastAsia"/>
              </w:rPr>
              <w:t>・話をきく。</w:t>
            </w:r>
          </w:p>
        </w:tc>
        <w:tc>
          <w:tcPr>
            <w:tcW w:w="2268" w:type="dxa"/>
          </w:tcPr>
          <w:p w:rsidR="006A68AF" w:rsidRDefault="0037438C">
            <w:r>
              <w:rPr>
                <w:rFonts w:hint="eastAsia"/>
              </w:rPr>
              <w:t>作用反作用と力のつり合いについて</w:t>
            </w:r>
            <w:r w:rsidR="00934BE2">
              <w:rPr>
                <w:rFonts w:hint="eastAsia"/>
              </w:rPr>
              <w:t>の違いに触れておく</w:t>
            </w:r>
          </w:p>
        </w:tc>
      </w:tr>
    </w:tbl>
    <w:p w:rsidR="006A68AF" w:rsidRDefault="006A68AF"/>
    <w:p w:rsidR="006A68AF" w:rsidRDefault="006A68AF">
      <w:pPr>
        <w:outlineLvl w:val="0"/>
      </w:pPr>
      <w:r>
        <w:rPr>
          <w:rFonts w:hint="eastAsia"/>
        </w:rPr>
        <w:t>８．本時の評価</w:t>
      </w:r>
    </w:p>
    <w:p w:rsidR="006A68AF" w:rsidRDefault="0098135B">
      <w:pPr>
        <w:numPr>
          <w:ilvl w:val="1"/>
          <w:numId w:val="1"/>
        </w:numPr>
      </w:pPr>
      <w:r>
        <w:rPr>
          <w:rFonts w:hint="eastAsia"/>
        </w:rPr>
        <w:t>力を図示できるか。</w:t>
      </w:r>
    </w:p>
    <w:p w:rsidR="0098135B" w:rsidRDefault="003238A4">
      <w:pPr>
        <w:numPr>
          <w:ilvl w:val="1"/>
          <w:numId w:val="1"/>
        </w:numPr>
      </w:pPr>
      <w:r>
        <w:rPr>
          <w:rFonts w:hint="eastAsia"/>
        </w:rPr>
        <w:t>力のつり合い、作用・反作用の法則を理解している</w:t>
      </w:r>
      <w:r w:rsidR="0098135B">
        <w:rPr>
          <w:rFonts w:hint="eastAsia"/>
        </w:rPr>
        <w:t>。</w:t>
      </w:r>
    </w:p>
    <w:p w:rsidR="006A68AF" w:rsidRDefault="006A68AF">
      <w:r>
        <w:rPr>
          <w:rFonts w:hint="eastAsia"/>
        </w:rPr>
        <w:t>９．板書計画</w:t>
      </w:r>
    </w:p>
    <w:p w:rsidR="00934BE2" w:rsidRDefault="0021476B">
      <w:bookmarkStart w:id="0" w:name="_GoBack"/>
      <w:r>
        <w:rPr>
          <w:rFonts w:hint="eastAsia"/>
          <w:noProof/>
        </w:rPr>
        <w:drawing>
          <wp:inline distT="0" distB="0" distL="0" distR="0">
            <wp:extent cx="5029201" cy="2286000"/>
            <wp:effectExtent l="0" t="0" r="0" b="0"/>
            <wp:docPr id="270" name="図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ingo\Documents\研究室\指導案\２、板書計画１.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029133" cy="2285969"/>
                    </a:xfrm>
                    <a:prstGeom prst="rect">
                      <a:avLst/>
                    </a:prstGeom>
                    <a:noFill/>
                    <a:ln>
                      <a:noFill/>
                    </a:ln>
                  </pic:spPr>
                </pic:pic>
              </a:graphicData>
            </a:graphic>
          </wp:inline>
        </w:drawing>
      </w:r>
      <w:bookmarkEnd w:id="0"/>
      <w:r>
        <w:rPr>
          <w:rFonts w:hint="eastAsia"/>
          <w:noProof/>
        </w:rPr>
        <w:lastRenderedPageBreak/>
        <w:drawing>
          <wp:inline distT="0" distB="0" distL="0" distR="0">
            <wp:extent cx="4560569" cy="2533649"/>
            <wp:effectExtent l="0" t="0" r="0" b="635"/>
            <wp:docPr id="271" name="図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ingo\Documents\研究室\指導案\２、板書計画2.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560569" cy="2533649"/>
                    </a:xfrm>
                    <a:prstGeom prst="rect">
                      <a:avLst/>
                    </a:prstGeom>
                    <a:noFill/>
                    <a:ln>
                      <a:noFill/>
                    </a:ln>
                  </pic:spPr>
                </pic:pic>
              </a:graphicData>
            </a:graphic>
          </wp:inline>
        </w:drawing>
      </w:r>
      <w:r w:rsidR="00934BE2">
        <w:rPr>
          <w:rFonts w:hint="eastAsia"/>
        </w:rPr>
        <w:t xml:space="preserve">　</w:t>
      </w:r>
    </w:p>
    <w:sectPr w:rsidR="00934BE2" w:rsidSect="0010082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DD2" w:rsidRDefault="008B0DD2" w:rsidP="00D735DB">
      <w:r>
        <w:separator/>
      </w:r>
    </w:p>
  </w:endnote>
  <w:endnote w:type="continuationSeparator" w:id="0">
    <w:p w:rsidR="008B0DD2" w:rsidRDefault="008B0DD2" w:rsidP="00D7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DD2" w:rsidRDefault="008B0DD2" w:rsidP="00D735DB">
      <w:r>
        <w:separator/>
      </w:r>
    </w:p>
  </w:footnote>
  <w:footnote w:type="continuationSeparator" w:id="0">
    <w:p w:rsidR="008B0DD2" w:rsidRDefault="008B0DD2" w:rsidP="00D735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727AD"/>
    <w:multiLevelType w:val="singleLevel"/>
    <w:tmpl w:val="ACDA98BA"/>
    <w:lvl w:ilvl="0">
      <w:start w:val="9"/>
      <w:numFmt w:val="bullet"/>
      <w:lvlText w:val="○"/>
      <w:lvlJc w:val="left"/>
      <w:pPr>
        <w:tabs>
          <w:tab w:val="num" w:pos="240"/>
        </w:tabs>
        <w:ind w:left="240" w:hanging="240"/>
      </w:pPr>
      <w:rPr>
        <w:rFonts w:ascii="ＭＳ Ｐ明朝" w:hint="eastAsia"/>
      </w:rPr>
    </w:lvl>
  </w:abstractNum>
  <w:abstractNum w:abstractNumId="1">
    <w:nsid w:val="15D40BD7"/>
    <w:multiLevelType w:val="hybridMultilevel"/>
    <w:tmpl w:val="D8BC31FE"/>
    <w:lvl w:ilvl="0" w:tplc="C2442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EAA6B92"/>
    <w:multiLevelType w:val="hybridMultilevel"/>
    <w:tmpl w:val="4EA6A154"/>
    <w:lvl w:ilvl="0" w:tplc="8DB847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271C20"/>
    <w:multiLevelType w:val="hybridMultilevel"/>
    <w:tmpl w:val="9E0EFA46"/>
    <w:lvl w:ilvl="0" w:tplc="5732A08A">
      <w:start w:val="5"/>
      <w:numFmt w:val="decimalFullWidth"/>
      <w:lvlText w:val="%1．"/>
      <w:lvlJc w:val="left"/>
      <w:pPr>
        <w:tabs>
          <w:tab w:val="num" w:pos="420"/>
        </w:tabs>
        <w:ind w:left="420" w:hanging="420"/>
      </w:pPr>
      <w:rPr>
        <w:rFonts w:hint="eastAsia"/>
      </w:rPr>
    </w:lvl>
    <w:lvl w:ilvl="1" w:tplc="54743B3C" w:tentative="1">
      <w:start w:val="1"/>
      <w:numFmt w:val="aiueoFullWidth"/>
      <w:lvlText w:val="(%2)"/>
      <w:lvlJc w:val="left"/>
      <w:pPr>
        <w:tabs>
          <w:tab w:val="num" w:pos="840"/>
        </w:tabs>
        <w:ind w:left="840" w:hanging="420"/>
      </w:pPr>
    </w:lvl>
    <w:lvl w:ilvl="2" w:tplc="D46E1DA4" w:tentative="1">
      <w:start w:val="1"/>
      <w:numFmt w:val="decimalEnclosedCircle"/>
      <w:lvlText w:val="%3"/>
      <w:lvlJc w:val="left"/>
      <w:pPr>
        <w:tabs>
          <w:tab w:val="num" w:pos="1260"/>
        </w:tabs>
        <w:ind w:left="1260" w:hanging="420"/>
      </w:pPr>
    </w:lvl>
    <w:lvl w:ilvl="3" w:tplc="76ECCC18" w:tentative="1">
      <w:start w:val="1"/>
      <w:numFmt w:val="decimal"/>
      <w:lvlText w:val="%4."/>
      <w:lvlJc w:val="left"/>
      <w:pPr>
        <w:tabs>
          <w:tab w:val="num" w:pos="1680"/>
        </w:tabs>
        <w:ind w:left="1680" w:hanging="420"/>
      </w:pPr>
    </w:lvl>
    <w:lvl w:ilvl="4" w:tplc="594C4176" w:tentative="1">
      <w:start w:val="1"/>
      <w:numFmt w:val="aiueoFullWidth"/>
      <w:lvlText w:val="(%5)"/>
      <w:lvlJc w:val="left"/>
      <w:pPr>
        <w:tabs>
          <w:tab w:val="num" w:pos="2100"/>
        </w:tabs>
        <w:ind w:left="2100" w:hanging="420"/>
      </w:pPr>
    </w:lvl>
    <w:lvl w:ilvl="5" w:tplc="CAF6DD4A" w:tentative="1">
      <w:start w:val="1"/>
      <w:numFmt w:val="decimalEnclosedCircle"/>
      <w:lvlText w:val="%6"/>
      <w:lvlJc w:val="left"/>
      <w:pPr>
        <w:tabs>
          <w:tab w:val="num" w:pos="2520"/>
        </w:tabs>
        <w:ind w:left="2520" w:hanging="420"/>
      </w:pPr>
    </w:lvl>
    <w:lvl w:ilvl="6" w:tplc="0D220BBC" w:tentative="1">
      <w:start w:val="1"/>
      <w:numFmt w:val="decimal"/>
      <w:lvlText w:val="%7."/>
      <w:lvlJc w:val="left"/>
      <w:pPr>
        <w:tabs>
          <w:tab w:val="num" w:pos="2940"/>
        </w:tabs>
        <w:ind w:left="2940" w:hanging="420"/>
      </w:pPr>
    </w:lvl>
    <w:lvl w:ilvl="7" w:tplc="7D3001D0" w:tentative="1">
      <w:start w:val="1"/>
      <w:numFmt w:val="aiueoFullWidth"/>
      <w:lvlText w:val="(%8)"/>
      <w:lvlJc w:val="left"/>
      <w:pPr>
        <w:tabs>
          <w:tab w:val="num" w:pos="3360"/>
        </w:tabs>
        <w:ind w:left="3360" w:hanging="420"/>
      </w:pPr>
    </w:lvl>
    <w:lvl w:ilvl="8" w:tplc="D2EA0862" w:tentative="1">
      <w:start w:val="1"/>
      <w:numFmt w:val="decimalEnclosedCircle"/>
      <w:lvlText w:val="%9"/>
      <w:lvlJc w:val="left"/>
      <w:pPr>
        <w:tabs>
          <w:tab w:val="num" w:pos="3780"/>
        </w:tabs>
        <w:ind w:left="3780" w:hanging="420"/>
      </w:pPr>
    </w:lvl>
  </w:abstractNum>
  <w:abstractNum w:abstractNumId="4">
    <w:nsid w:val="4B2750F4"/>
    <w:multiLevelType w:val="hybridMultilevel"/>
    <w:tmpl w:val="5B5EA27A"/>
    <w:lvl w:ilvl="0" w:tplc="57D28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E810350"/>
    <w:multiLevelType w:val="singleLevel"/>
    <w:tmpl w:val="ACDA98BA"/>
    <w:lvl w:ilvl="0">
      <w:start w:val="9"/>
      <w:numFmt w:val="bullet"/>
      <w:lvlText w:val="○"/>
      <w:lvlJc w:val="left"/>
      <w:pPr>
        <w:tabs>
          <w:tab w:val="num" w:pos="240"/>
        </w:tabs>
        <w:ind w:left="240" w:hanging="240"/>
      </w:pPr>
      <w:rPr>
        <w:rFonts w:ascii="ＭＳ Ｐ明朝" w:hint="eastAsia"/>
      </w:rPr>
    </w:lvl>
  </w:abstractNum>
  <w:abstractNum w:abstractNumId="6">
    <w:nsid w:val="5CEC1AC8"/>
    <w:multiLevelType w:val="singleLevel"/>
    <w:tmpl w:val="64ACB40E"/>
    <w:lvl w:ilvl="0">
      <w:numFmt w:val="bullet"/>
      <w:lvlText w:val="○"/>
      <w:lvlJc w:val="left"/>
      <w:pPr>
        <w:tabs>
          <w:tab w:val="num" w:pos="405"/>
        </w:tabs>
        <w:ind w:left="405" w:hanging="240"/>
      </w:pPr>
      <w:rPr>
        <w:rFonts w:ascii="ＭＳ Ｐ明朝" w:hint="eastAsia"/>
      </w:rPr>
    </w:lvl>
  </w:abstractNum>
  <w:abstractNum w:abstractNumId="7">
    <w:nsid w:val="60211D68"/>
    <w:multiLevelType w:val="hybridMultilevel"/>
    <w:tmpl w:val="9A342CDA"/>
    <w:lvl w:ilvl="0" w:tplc="7CB6C1D2">
      <w:start w:val="4"/>
      <w:numFmt w:val="decimalFullWidth"/>
      <w:lvlText w:val="%1．"/>
      <w:lvlJc w:val="left"/>
      <w:pPr>
        <w:tabs>
          <w:tab w:val="num" w:pos="360"/>
        </w:tabs>
        <w:ind w:left="360" w:hanging="360"/>
      </w:pPr>
      <w:rPr>
        <w:rFonts w:hint="eastAsia"/>
      </w:rPr>
    </w:lvl>
    <w:lvl w:ilvl="1" w:tplc="10C84E6A" w:tentative="1">
      <w:start w:val="1"/>
      <w:numFmt w:val="aiueoFullWidth"/>
      <w:lvlText w:val="(%2)"/>
      <w:lvlJc w:val="left"/>
      <w:pPr>
        <w:tabs>
          <w:tab w:val="num" w:pos="840"/>
        </w:tabs>
        <w:ind w:left="840" w:hanging="420"/>
      </w:pPr>
    </w:lvl>
    <w:lvl w:ilvl="2" w:tplc="B412B084" w:tentative="1">
      <w:start w:val="1"/>
      <w:numFmt w:val="decimalEnclosedCircle"/>
      <w:lvlText w:val="%3"/>
      <w:lvlJc w:val="left"/>
      <w:pPr>
        <w:tabs>
          <w:tab w:val="num" w:pos="1260"/>
        </w:tabs>
        <w:ind w:left="1260" w:hanging="420"/>
      </w:pPr>
    </w:lvl>
    <w:lvl w:ilvl="3" w:tplc="6DEA2246" w:tentative="1">
      <w:start w:val="1"/>
      <w:numFmt w:val="decimal"/>
      <w:lvlText w:val="%4."/>
      <w:lvlJc w:val="left"/>
      <w:pPr>
        <w:tabs>
          <w:tab w:val="num" w:pos="1680"/>
        </w:tabs>
        <w:ind w:left="1680" w:hanging="420"/>
      </w:pPr>
    </w:lvl>
    <w:lvl w:ilvl="4" w:tplc="292842D4" w:tentative="1">
      <w:start w:val="1"/>
      <w:numFmt w:val="aiueoFullWidth"/>
      <w:lvlText w:val="(%5)"/>
      <w:lvlJc w:val="left"/>
      <w:pPr>
        <w:tabs>
          <w:tab w:val="num" w:pos="2100"/>
        </w:tabs>
        <w:ind w:left="2100" w:hanging="420"/>
      </w:pPr>
    </w:lvl>
    <w:lvl w:ilvl="5" w:tplc="5088FE6E" w:tentative="1">
      <w:start w:val="1"/>
      <w:numFmt w:val="decimalEnclosedCircle"/>
      <w:lvlText w:val="%6"/>
      <w:lvlJc w:val="left"/>
      <w:pPr>
        <w:tabs>
          <w:tab w:val="num" w:pos="2520"/>
        </w:tabs>
        <w:ind w:left="2520" w:hanging="420"/>
      </w:pPr>
    </w:lvl>
    <w:lvl w:ilvl="6" w:tplc="51268972" w:tentative="1">
      <w:start w:val="1"/>
      <w:numFmt w:val="decimal"/>
      <w:lvlText w:val="%7."/>
      <w:lvlJc w:val="left"/>
      <w:pPr>
        <w:tabs>
          <w:tab w:val="num" w:pos="2940"/>
        </w:tabs>
        <w:ind w:left="2940" w:hanging="420"/>
      </w:pPr>
    </w:lvl>
    <w:lvl w:ilvl="7" w:tplc="5FA23A9A" w:tentative="1">
      <w:start w:val="1"/>
      <w:numFmt w:val="aiueoFullWidth"/>
      <w:lvlText w:val="(%8)"/>
      <w:lvlJc w:val="left"/>
      <w:pPr>
        <w:tabs>
          <w:tab w:val="num" w:pos="3360"/>
        </w:tabs>
        <w:ind w:left="3360" w:hanging="420"/>
      </w:pPr>
    </w:lvl>
    <w:lvl w:ilvl="8" w:tplc="A9D49EBC" w:tentative="1">
      <w:start w:val="1"/>
      <w:numFmt w:val="decimalEnclosedCircle"/>
      <w:lvlText w:val="%9"/>
      <w:lvlJc w:val="left"/>
      <w:pPr>
        <w:tabs>
          <w:tab w:val="num" w:pos="3780"/>
        </w:tabs>
        <w:ind w:left="3780" w:hanging="420"/>
      </w:pPr>
    </w:lvl>
  </w:abstractNum>
  <w:abstractNum w:abstractNumId="8">
    <w:nsid w:val="6E0912CE"/>
    <w:multiLevelType w:val="hybridMultilevel"/>
    <w:tmpl w:val="BD285F88"/>
    <w:lvl w:ilvl="0" w:tplc="A50C5FFA">
      <w:start w:val="1"/>
      <w:numFmt w:val="decimalFullWidth"/>
      <w:lvlText w:val="%1．"/>
      <w:lvlJc w:val="left"/>
      <w:pPr>
        <w:tabs>
          <w:tab w:val="num" w:pos="420"/>
        </w:tabs>
        <w:ind w:left="420" w:hanging="420"/>
      </w:pPr>
      <w:rPr>
        <w:rFonts w:hint="eastAsia"/>
      </w:rPr>
    </w:lvl>
    <w:lvl w:ilvl="1" w:tplc="94A64F2A">
      <w:numFmt w:val="bullet"/>
      <w:lvlText w:val="・"/>
      <w:lvlJc w:val="left"/>
      <w:pPr>
        <w:tabs>
          <w:tab w:val="num" w:pos="780"/>
        </w:tabs>
        <w:ind w:left="780" w:hanging="360"/>
      </w:pPr>
      <w:rPr>
        <w:rFonts w:ascii="ＭＳ Ｐ明朝" w:eastAsia="ＭＳ Ｐ明朝" w:hAnsi="ＭＳ Ｐ明朝" w:cs="Times New Roman" w:hint="eastAsia"/>
      </w:rPr>
    </w:lvl>
    <w:lvl w:ilvl="2" w:tplc="62ACC262" w:tentative="1">
      <w:start w:val="1"/>
      <w:numFmt w:val="decimalEnclosedCircle"/>
      <w:lvlText w:val="%3"/>
      <w:lvlJc w:val="left"/>
      <w:pPr>
        <w:tabs>
          <w:tab w:val="num" w:pos="1260"/>
        </w:tabs>
        <w:ind w:left="1260" w:hanging="420"/>
      </w:pPr>
    </w:lvl>
    <w:lvl w:ilvl="3" w:tplc="D6C87356" w:tentative="1">
      <w:start w:val="1"/>
      <w:numFmt w:val="decimal"/>
      <w:lvlText w:val="%4."/>
      <w:lvlJc w:val="left"/>
      <w:pPr>
        <w:tabs>
          <w:tab w:val="num" w:pos="1680"/>
        </w:tabs>
        <w:ind w:left="1680" w:hanging="420"/>
      </w:pPr>
    </w:lvl>
    <w:lvl w:ilvl="4" w:tplc="47200A88" w:tentative="1">
      <w:start w:val="1"/>
      <w:numFmt w:val="aiueoFullWidth"/>
      <w:lvlText w:val="(%5)"/>
      <w:lvlJc w:val="left"/>
      <w:pPr>
        <w:tabs>
          <w:tab w:val="num" w:pos="2100"/>
        </w:tabs>
        <w:ind w:left="2100" w:hanging="420"/>
      </w:pPr>
    </w:lvl>
    <w:lvl w:ilvl="5" w:tplc="8860567E" w:tentative="1">
      <w:start w:val="1"/>
      <w:numFmt w:val="decimalEnclosedCircle"/>
      <w:lvlText w:val="%6"/>
      <w:lvlJc w:val="left"/>
      <w:pPr>
        <w:tabs>
          <w:tab w:val="num" w:pos="2520"/>
        </w:tabs>
        <w:ind w:left="2520" w:hanging="420"/>
      </w:pPr>
    </w:lvl>
    <w:lvl w:ilvl="6" w:tplc="7D7C9BDE" w:tentative="1">
      <w:start w:val="1"/>
      <w:numFmt w:val="decimal"/>
      <w:lvlText w:val="%7."/>
      <w:lvlJc w:val="left"/>
      <w:pPr>
        <w:tabs>
          <w:tab w:val="num" w:pos="2940"/>
        </w:tabs>
        <w:ind w:left="2940" w:hanging="420"/>
      </w:pPr>
    </w:lvl>
    <w:lvl w:ilvl="7" w:tplc="15304050" w:tentative="1">
      <w:start w:val="1"/>
      <w:numFmt w:val="aiueoFullWidth"/>
      <w:lvlText w:val="(%8)"/>
      <w:lvlJc w:val="left"/>
      <w:pPr>
        <w:tabs>
          <w:tab w:val="num" w:pos="3360"/>
        </w:tabs>
        <w:ind w:left="3360" w:hanging="420"/>
      </w:pPr>
    </w:lvl>
    <w:lvl w:ilvl="8" w:tplc="91A60A1A" w:tentative="1">
      <w:start w:val="1"/>
      <w:numFmt w:val="decimalEnclosedCircle"/>
      <w:lvlText w:val="%9"/>
      <w:lvlJc w:val="left"/>
      <w:pPr>
        <w:tabs>
          <w:tab w:val="num" w:pos="3780"/>
        </w:tabs>
        <w:ind w:left="3780" w:hanging="420"/>
      </w:pPr>
    </w:lvl>
  </w:abstractNum>
  <w:abstractNum w:abstractNumId="9">
    <w:nsid w:val="715A6900"/>
    <w:multiLevelType w:val="hybridMultilevel"/>
    <w:tmpl w:val="F7CACD26"/>
    <w:lvl w:ilvl="0" w:tplc="781673B6">
      <w:start w:val="1"/>
      <w:numFmt w:val="bullet"/>
      <w:lvlText w:val="・"/>
      <w:lvlJc w:val="left"/>
      <w:pPr>
        <w:tabs>
          <w:tab w:val="num" w:pos="360"/>
        </w:tabs>
        <w:ind w:left="360" w:hanging="360"/>
      </w:pPr>
      <w:rPr>
        <w:rFonts w:ascii="ＭＳ 明朝" w:eastAsia="ＭＳ 明朝" w:hAnsi="ＭＳ 明朝" w:cs="Times New Roman" w:hint="eastAsia"/>
      </w:rPr>
    </w:lvl>
    <w:lvl w:ilvl="1" w:tplc="9F1680DA" w:tentative="1">
      <w:start w:val="1"/>
      <w:numFmt w:val="bullet"/>
      <w:lvlText w:val=""/>
      <w:lvlJc w:val="left"/>
      <w:pPr>
        <w:tabs>
          <w:tab w:val="num" w:pos="840"/>
        </w:tabs>
        <w:ind w:left="840" w:hanging="420"/>
      </w:pPr>
      <w:rPr>
        <w:rFonts w:ascii="Wingdings" w:hAnsi="Wingdings" w:hint="default"/>
      </w:rPr>
    </w:lvl>
    <w:lvl w:ilvl="2" w:tplc="8AB024DC" w:tentative="1">
      <w:start w:val="1"/>
      <w:numFmt w:val="bullet"/>
      <w:lvlText w:val=""/>
      <w:lvlJc w:val="left"/>
      <w:pPr>
        <w:tabs>
          <w:tab w:val="num" w:pos="1260"/>
        </w:tabs>
        <w:ind w:left="1260" w:hanging="420"/>
      </w:pPr>
      <w:rPr>
        <w:rFonts w:ascii="Wingdings" w:hAnsi="Wingdings" w:hint="default"/>
      </w:rPr>
    </w:lvl>
    <w:lvl w:ilvl="3" w:tplc="829655BC" w:tentative="1">
      <w:start w:val="1"/>
      <w:numFmt w:val="bullet"/>
      <w:lvlText w:val=""/>
      <w:lvlJc w:val="left"/>
      <w:pPr>
        <w:tabs>
          <w:tab w:val="num" w:pos="1680"/>
        </w:tabs>
        <w:ind w:left="1680" w:hanging="420"/>
      </w:pPr>
      <w:rPr>
        <w:rFonts w:ascii="Wingdings" w:hAnsi="Wingdings" w:hint="default"/>
      </w:rPr>
    </w:lvl>
    <w:lvl w:ilvl="4" w:tplc="A9386AA8" w:tentative="1">
      <w:start w:val="1"/>
      <w:numFmt w:val="bullet"/>
      <w:lvlText w:val=""/>
      <w:lvlJc w:val="left"/>
      <w:pPr>
        <w:tabs>
          <w:tab w:val="num" w:pos="2100"/>
        </w:tabs>
        <w:ind w:left="2100" w:hanging="420"/>
      </w:pPr>
      <w:rPr>
        <w:rFonts w:ascii="Wingdings" w:hAnsi="Wingdings" w:hint="default"/>
      </w:rPr>
    </w:lvl>
    <w:lvl w:ilvl="5" w:tplc="22D23002" w:tentative="1">
      <w:start w:val="1"/>
      <w:numFmt w:val="bullet"/>
      <w:lvlText w:val=""/>
      <w:lvlJc w:val="left"/>
      <w:pPr>
        <w:tabs>
          <w:tab w:val="num" w:pos="2520"/>
        </w:tabs>
        <w:ind w:left="2520" w:hanging="420"/>
      </w:pPr>
      <w:rPr>
        <w:rFonts w:ascii="Wingdings" w:hAnsi="Wingdings" w:hint="default"/>
      </w:rPr>
    </w:lvl>
    <w:lvl w:ilvl="6" w:tplc="1A26ACD6" w:tentative="1">
      <w:start w:val="1"/>
      <w:numFmt w:val="bullet"/>
      <w:lvlText w:val=""/>
      <w:lvlJc w:val="left"/>
      <w:pPr>
        <w:tabs>
          <w:tab w:val="num" w:pos="2940"/>
        </w:tabs>
        <w:ind w:left="2940" w:hanging="420"/>
      </w:pPr>
      <w:rPr>
        <w:rFonts w:ascii="Wingdings" w:hAnsi="Wingdings" w:hint="default"/>
      </w:rPr>
    </w:lvl>
    <w:lvl w:ilvl="7" w:tplc="0234D944" w:tentative="1">
      <w:start w:val="1"/>
      <w:numFmt w:val="bullet"/>
      <w:lvlText w:val=""/>
      <w:lvlJc w:val="left"/>
      <w:pPr>
        <w:tabs>
          <w:tab w:val="num" w:pos="3360"/>
        </w:tabs>
        <w:ind w:left="3360" w:hanging="420"/>
      </w:pPr>
      <w:rPr>
        <w:rFonts w:ascii="Wingdings" w:hAnsi="Wingdings" w:hint="default"/>
      </w:rPr>
    </w:lvl>
    <w:lvl w:ilvl="8" w:tplc="C4E661EC"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3"/>
  </w:num>
  <w:num w:numId="3">
    <w:abstractNumId w:val="9"/>
  </w:num>
  <w:num w:numId="4">
    <w:abstractNumId w:val="7"/>
  </w:num>
  <w:num w:numId="5">
    <w:abstractNumId w:val="5"/>
  </w:num>
  <w:num w:numId="6">
    <w:abstractNumId w:val="0"/>
  </w:num>
  <w:num w:numId="7">
    <w:abstractNumId w:val="6"/>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4A"/>
    <w:rsid w:val="000C75E4"/>
    <w:rsid w:val="00100820"/>
    <w:rsid w:val="0021476B"/>
    <w:rsid w:val="00214A67"/>
    <w:rsid w:val="00244A06"/>
    <w:rsid w:val="002C1B08"/>
    <w:rsid w:val="003238A4"/>
    <w:rsid w:val="00350F05"/>
    <w:rsid w:val="00371F66"/>
    <w:rsid w:val="0037438C"/>
    <w:rsid w:val="003A5AE6"/>
    <w:rsid w:val="004018BB"/>
    <w:rsid w:val="004122C3"/>
    <w:rsid w:val="004218D4"/>
    <w:rsid w:val="00474FAC"/>
    <w:rsid w:val="004C6128"/>
    <w:rsid w:val="004F3C76"/>
    <w:rsid w:val="0051118F"/>
    <w:rsid w:val="005C4134"/>
    <w:rsid w:val="005D087C"/>
    <w:rsid w:val="00685FE8"/>
    <w:rsid w:val="006A68AF"/>
    <w:rsid w:val="006F1EDC"/>
    <w:rsid w:val="006F21BA"/>
    <w:rsid w:val="006F5CA1"/>
    <w:rsid w:val="007700EA"/>
    <w:rsid w:val="00824455"/>
    <w:rsid w:val="008B0DD2"/>
    <w:rsid w:val="008B251C"/>
    <w:rsid w:val="008C0418"/>
    <w:rsid w:val="008E193A"/>
    <w:rsid w:val="00913D34"/>
    <w:rsid w:val="00934BE2"/>
    <w:rsid w:val="009657B4"/>
    <w:rsid w:val="0098135B"/>
    <w:rsid w:val="0099618F"/>
    <w:rsid w:val="009B001B"/>
    <w:rsid w:val="00A76D32"/>
    <w:rsid w:val="00A81EC8"/>
    <w:rsid w:val="00A96B42"/>
    <w:rsid w:val="00AB1A7C"/>
    <w:rsid w:val="00B02743"/>
    <w:rsid w:val="00B14433"/>
    <w:rsid w:val="00B5094A"/>
    <w:rsid w:val="00B53971"/>
    <w:rsid w:val="00B5655A"/>
    <w:rsid w:val="00BF025E"/>
    <w:rsid w:val="00C129CF"/>
    <w:rsid w:val="00C4321E"/>
    <w:rsid w:val="00C524C9"/>
    <w:rsid w:val="00C701C3"/>
    <w:rsid w:val="00C872DD"/>
    <w:rsid w:val="00CF05BB"/>
    <w:rsid w:val="00CF1A0D"/>
    <w:rsid w:val="00CF1C79"/>
    <w:rsid w:val="00CF2099"/>
    <w:rsid w:val="00D32873"/>
    <w:rsid w:val="00D735DB"/>
    <w:rsid w:val="00D83CD0"/>
    <w:rsid w:val="00DF66E2"/>
    <w:rsid w:val="00E2626C"/>
    <w:rsid w:val="00E32B99"/>
    <w:rsid w:val="00E41FD5"/>
    <w:rsid w:val="00FA2BEE"/>
    <w:rsid w:val="00FA4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uiPriority w:val="99"/>
    <w:unhideWhenUsed/>
    <w:rsid w:val="00D735DB"/>
    <w:pPr>
      <w:tabs>
        <w:tab w:val="center" w:pos="4252"/>
        <w:tab w:val="right" w:pos="8504"/>
      </w:tabs>
      <w:snapToGrid w:val="0"/>
    </w:pPr>
  </w:style>
  <w:style w:type="character" w:customStyle="1" w:styleId="a5">
    <w:name w:val="ヘッダー (文字)"/>
    <w:basedOn w:val="a0"/>
    <w:link w:val="a4"/>
    <w:uiPriority w:val="99"/>
    <w:rsid w:val="00D735DB"/>
    <w:rPr>
      <w:rFonts w:eastAsia="ＭＳ Ｐ明朝"/>
      <w:kern w:val="2"/>
      <w:sz w:val="21"/>
      <w:szCs w:val="24"/>
    </w:rPr>
  </w:style>
  <w:style w:type="paragraph" w:styleId="a6">
    <w:name w:val="footer"/>
    <w:basedOn w:val="a"/>
    <w:link w:val="a7"/>
    <w:uiPriority w:val="99"/>
    <w:unhideWhenUsed/>
    <w:rsid w:val="00D735DB"/>
    <w:pPr>
      <w:tabs>
        <w:tab w:val="center" w:pos="4252"/>
        <w:tab w:val="right" w:pos="8504"/>
      </w:tabs>
      <w:snapToGrid w:val="0"/>
    </w:pPr>
  </w:style>
  <w:style w:type="character" w:customStyle="1" w:styleId="a7">
    <w:name w:val="フッター (文字)"/>
    <w:basedOn w:val="a0"/>
    <w:link w:val="a6"/>
    <w:uiPriority w:val="99"/>
    <w:rsid w:val="00D735DB"/>
    <w:rPr>
      <w:rFonts w:eastAsia="ＭＳ Ｐ明朝"/>
      <w:kern w:val="2"/>
      <w:sz w:val="21"/>
      <w:szCs w:val="24"/>
    </w:rPr>
  </w:style>
  <w:style w:type="paragraph" w:styleId="a8">
    <w:name w:val="List Paragraph"/>
    <w:basedOn w:val="a"/>
    <w:uiPriority w:val="34"/>
    <w:qFormat/>
    <w:rsid w:val="00D735DB"/>
    <w:pPr>
      <w:ind w:leftChars="400" w:left="840"/>
    </w:pPr>
  </w:style>
  <w:style w:type="paragraph" w:styleId="a9">
    <w:name w:val="Balloon Text"/>
    <w:basedOn w:val="a"/>
    <w:link w:val="aa"/>
    <w:uiPriority w:val="99"/>
    <w:semiHidden/>
    <w:unhideWhenUsed/>
    <w:rsid w:val="002147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476B"/>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uiPriority w:val="99"/>
    <w:unhideWhenUsed/>
    <w:rsid w:val="00D735DB"/>
    <w:pPr>
      <w:tabs>
        <w:tab w:val="center" w:pos="4252"/>
        <w:tab w:val="right" w:pos="8504"/>
      </w:tabs>
      <w:snapToGrid w:val="0"/>
    </w:pPr>
  </w:style>
  <w:style w:type="character" w:customStyle="1" w:styleId="a5">
    <w:name w:val="ヘッダー (文字)"/>
    <w:basedOn w:val="a0"/>
    <w:link w:val="a4"/>
    <w:uiPriority w:val="99"/>
    <w:rsid w:val="00D735DB"/>
    <w:rPr>
      <w:rFonts w:eastAsia="ＭＳ Ｐ明朝"/>
      <w:kern w:val="2"/>
      <w:sz w:val="21"/>
      <w:szCs w:val="24"/>
    </w:rPr>
  </w:style>
  <w:style w:type="paragraph" w:styleId="a6">
    <w:name w:val="footer"/>
    <w:basedOn w:val="a"/>
    <w:link w:val="a7"/>
    <w:uiPriority w:val="99"/>
    <w:unhideWhenUsed/>
    <w:rsid w:val="00D735DB"/>
    <w:pPr>
      <w:tabs>
        <w:tab w:val="center" w:pos="4252"/>
        <w:tab w:val="right" w:pos="8504"/>
      </w:tabs>
      <w:snapToGrid w:val="0"/>
    </w:pPr>
  </w:style>
  <w:style w:type="character" w:customStyle="1" w:styleId="a7">
    <w:name w:val="フッター (文字)"/>
    <w:basedOn w:val="a0"/>
    <w:link w:val="a6"/>
    <w:uiPriority w:val="99"/>
    <w:rsid w:val="00D735DB"/>
    <w:rPr>
      <w:rFonts w:eastAsia="ＭＳ Ｐ明朝"/>
      <w:kern w:val="2"/>
      <w:sz w:val="21"/>
      <w:szCs w:val="24"/>
    </w:rPr>
  </w:style>
  <w:style w:type="paragraph" w:styleId="a8">
    <w:name w:val="List Paragraph"/>
    <w:basedOn w:val="a"/>
    <w:uiPriority w:val="34"/>
    <w:qFormat/>
    <w:rsid w:val="00D735DB"/>
    <w:pPr>
      <w:ind w:leftChars="400" w:left="840"/>
    </w:pPr>
  </w:style>
  <w:style w:type="paragraph" w:styleId="a9">
    <w:name w:val="Balloon Text"/>
    <w:basedOn w:val="a"/>
    <w:link w:val="aa"/>
    <w:uiPriority w:val="99"/>
    <w:semiHidden/>
    <w:unhideWhenUsed/>
    <w:rsid w:val="002147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476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D31A6-B809-465C-A08D-8C12C49E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358</Words>
  <Characters>2046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高等学校物理学習指導案　(略案)</vt:lpstr>
      <vt:lpstr>高等学校物理学習指導案　(略案)</vt:lpstr>
    </vt:vector>
  </TitlesOfParts>
  <Company> </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高等学校物理学習指導案　(略案)</dc:title>
  <dc:creator>河内知己</dc:creator>
  <cp:lastModifiedBy> 藤田　晋吾</cp:lastModifiedBy>
  <cp:revision>5</cp:revision>
  <cp:lastPrinted>2011-10-11T03:49:00Z</cp:lastPrinted>
  <dcterms:created xsi:type="dcterms:W3CDTF">2011-10-11T06:40:00Z</dcterms:created>
  <dcterms:modified xsi:type="dcterms:W3CDTF">2011-10-11T07:13:00Z</dcterms:modified>
</cp:coreProperties>
</file>